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364F" w14:textId="39EB26EB" w:rsidR="00EE2AB1" w:rsidRPr="00A479BE" w:rsidRDefault="00944FF7" w:rsidP="00A479BE">
      <w:pPr>
        <w:spacing w:after="120" w:line="240" w:lineRule="auto"/>
        <w:rPr>
          <w:rFonts w:ascii="Arial" w:hAnsi="Arial" w:cs="Arial"/>
          <w:sz w:val="24"/>
          <w:szCs w:val="24"/>
        </w:rPr>
      </w:pPr>
      <w:r>
        <w:rPr>
          <w:rFonts w:ascii="Arial" w:hAnsi="Arial"/>
          <w:sz w:val="24"/>
        </w:rPr>
        <w:t>Mae’r ddogfen hon yn rhoi canllawiau i ymgeiswyr sy’n llenwi cais ar gyfer gweithgareddau Lefel 1 Cymorth Arloesi Hyblyg SMART. Nod y cymorth hwn yw eich galluogi i gynnal gwaith dichonoldeb i lenwi bylchau yn eich gwybodaeth ac i ddatblygu Cynllun Arloesi manwl.</w:t>
      </w:r>
    </w:p>
    <w:p w14:paraId="08A0D721" w14:textId="2E6C868D" w:rsidR="0077637F" w:rsidRPr="00640364" w:rsidRDefault="00827F80" w:rsidP="00640364">
      <w:pPr>
        <w:pStyle w:val="ListParagraph"/>
        <w:numPr>
          <w:ilvl w:val="0"/>
          <w:numId w:val="15"/>
        </w:numPr>
        <w:spacing w:after="120" w:line="240" w:lineRule="auto"/>
        <w:ind w:left="714" w:hanging="357"/>
        <w:rPr>
          <w:rFonts w:ascii="Arial" w:eastAsia="Times New Roman" w:hAnsi="Arial" w:cs="Arial"/>
          <w:b/>
          <w:sz w:val="24"/>
          <w:szCs w:val="24"/>
          <w:u w:val="single"/>
        </w:rPr>
      </w:pPr>
      <w:r>
        <w:rPr>
          <w:rFonts w:ascii="Arial" w:hAnsi="Arial"/>
          <w:b/>
          <w:sz w:val="24"/>
          <w:u w:val="single"/>
        </w:rPr>
        <w:t>MANYLION Y BUSNES/SEFYDLIAD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818"/>
      </w:tblGrid>
      <w:tr w:rsidR="0077637F" w:rsidRPr="00E53FC9" w14:paraId="202280AE" w14:textId="77777777" w:rsidTr="00163523">
        <w:tc>
          <w:tcPr>
            <w:tcW w:w="1980" w:type="dxa"/>
            <w:shd w:val="clear" w:color="auto" w:fill="F2F2F2"/>
          </w:tcPr>
          <w:p w14:paraId="1D69B8AD" w14:textId="23AF6062" w:rsidR="0077637F" w:rsidRPr="002717BF" w:rsidRDefault="0077637F" w:rsidP="002C36E9">
            <w:pPr>
              <w:spacing w:after="0" w:line="240" w:lineRule="auto"/>
              <w:rPr>
                <w:rFonts w:ascii="Arial" w:eastAsia="Times New Roman" w:hAnsi="Arial" w:cs="Arial"/>
                <w:b/>
                <w:color w:val="000000"/>
                <w:sz w:val="24"/>
                <w:szCs w:val="24"/>
                <w:lang w:eastAsia="en-GB"/>
              </w:rPr>
            </w:pPr>
          </w:p>
        </w:tc>
        <w:tc>
          <w:tcPr>
            <w:tcW w:w="7909" w:type="dxa"/>
            <w:shd w:val="clear" w:color="auto" w:fill="F2F2F2"/>
          </w:tcPr>
          <w:p w14:paraId="7BDE7459" w14:textId="77777777" w:rsidR="0077637F" w:rsidRPr="00E53FC9" w:rsidRDefault="0077637F" w:rsidP="002C36E9">
            <w:pPr>
              <w:spacing w:after="0" w:line="240" w:lineRule="auto"/>
              <w:rPr>
                <w:rFonts w:ascii="Arial" w:eastAsia="Times New Roman" w:hAnsi="Arial" w:cs="Arial"/>
                <w:b/>
                <w:sz w:val="24"/>
                <w:szCs w:val="24"/>
              </w:rPr>
            </w:pPr>
            <w:r>
              <w:rPr>
                <w:rFonts w:ascii="Arial" w:hAnsi="Arial"/>
                <w:b/>
                <w:sz w:val="24"/>
              </w:rPr>
              <w:t>Canllawiau</w:t>
            </w:r>
          </w:p>
        </w:tc>
      </w:tr>
      <w:tr w:rsidR="0077637F" w:rsidRPr="00E53FC9" w14:paraId="38C72768" w14:textId="77777777" w:rsidTr="00163523">
        <w:trPr>
          <w:trHeight w:val="650"/>
        </w:trPr>
        <w:tc>
          <w:tcPr>
            <w:tcW w:w="1980" w:type="dxa"/>
            <w:shd w:val="clear" w:color="auto" w:fill="auto"/>
          </w:tcPr>
          <w:p w14:paraId="66AF60E9" w14:textId="46B3E0FB" w:rsidR="0077637F" w:rsidRPr="00E53FC9" w:rsidRDefault="00BD6FBE" w:rsidP="002C36E9">
            <w:pPr>
              <w:spacing w:after="0" w:line="240" w:lineRule="auto"/>
              <w:rPr>
                <w:rFonts w:ascii="Arial" w:eastAsia="Times New Roman" w:hAnsi="Arial" w:cs="Arial"/>
                <w:sz w:val="24"/>
                <w:szCs w:val="24"/>
              </w:rPr>
            </w:pPr>
            <w:r>
              <w:rPr>
                <w:rFonts w:ascii="Arial" w:hAnsi="Arial"/>
                <w:sz w:val="24"/>
              </w:rPr>
              <w:t>Manylion y Busnes/Sefydliad</w:t>
            </w:r>
          </w:p>
        </w:tc>
        <w:tc>
          <w:tcPr>
            <w:tcW w:w="7909" w:type="dxa"/>
            <w:shd w:val="clear" w:color="auto" w:fill="auto"/>
          </w:tcPr>
          <w:p w14:paraId="6D7E4C8F" w14:textId="11424058" w:rsidR="0007006E" w:rsidRDefault="0077637F" w:rsidP="00640364">
            <w:pPr>
              <w:spacing w:after="120" w:line="240" w:lineRule="auto"/>
              <w:rPr>
                <w:rFonts w:ascii="Arial" w:hAnsi="Arial" w:cs="Arial"/>
                <w:sz w:val="24"/>
                <w:szCs w:val="24"/>
              </w:rPr>
            </w:pPr>
            <w:r>
              <w:rPr>
                <w:rFonts w:ascii="Arial" w:hAnsi="Arial"/>
                <w:sz w:val="24"/>
              </w:rPr>
              <w:t xml:space="preserve">Yn yr adran hon, bydd angen ichi roi manylion lle mae eich sefydliad wedi’i gofrestru.  Mae hyn yn caniatáu i ni gadarnhau bod gennych chi bresenoldeb yng Nghymru a chael eglurder am yr endid sy’n gwneud y cais. </w:t>
            </w:r>
          </w:p>
          <w:p w14:paraId="4E37C2CB" w14:textId="65A808BF" w:rsidR="0077637F" w:rsidRDefault="0077637F" w:rsidP="00640364">
            <w:pPr>
              <w:spacing w:after="120" w:line="240" w:lineRule="auto"/>
              <w:rPr>
                <w:rFonts w:ascii="Arial" w:hAnsi="Arial" w:cs="Arial"/>
                <w:sz w:val="24"/>
                <w:szCs w:val="24"/>
              </w:rPr>
            </w:pPr>
            <w:r>
              <w:rPr>
                <w:rFonts w:ascii="Arial" w:hAnsi="Arial"/>
                <w:sz w:val="24"/>
              </w:rPr>
              <w:t>Rhowch fanylion cyswllt yn eich sefydliad a fydd yn gallu helpu i ddatrys unrhyw ymholiadau am y cais.</w:t>
            </w:r>
          </w:p>
          <w:p w14:paraId="4C38C415" w14:textId="60793AE1" w:rsidR="0077637F" w:rsidRPr="00D62F8E" w:rsidRDefault="0006770D" w:rsidP="00640364">
            <w:pPr>
              <w:spacing w:after="120" w:line="240" w:lineRule="auto"/>
              <w:rPr>
                <w:rFonts w:ascii="Arial" w:hAnsi="Arial" w:cs="Arial"/>
                <w:sz w:val="24"/>
                <w:szCs w:val="24"/>
              </w:rPr>
            </w:pPr>
            <w:r>
              <w:rPr>
                <w:rFonts w:ascii="Arial" w:hAnsi="Arial"/>
                <w:sz w:val="24"/>
              </w:rPr>
              <w:t xml:space="preserve">Rydym yn gofyn a ydych chi’n rhan o grŵp ai peidio a manylion hynny os ydych chi. Mae’r wybodaeth hon yn ein helpu i ddeall maint eich sefydliad a sut mae defnyddio rheolau cymhorthdal y DU, a % y cyfraddau ymyrraeth cysylltiedig, i’ch cefnogi yn y ffordd fwyaf effeithiol bosibl.  </w:t>
            </w:r>
          </w:p>
        </w:tc>
      </w:tr>
    </w:tbl>
    <w:p w14:paraId="01F06266" w14:textId="77777777" w:rsidR="00C315BA" w:rsidRDefault="00C315BA" w:rsidP="00010BC6">
      <w:pPr>
        <w:tabs>
          <w:tab w:val="left" w:pos="2540"/>
          <w:tab w:val="center" w:pos="4819"/>
        </w:tabs>
        <w:spacing w:after="0" w:line="240" w:lineRule="auto"/>
      </w:pPr>
    </w:p>
    <w:p w14:paraId="3EAE8134" w14:textId="3875ED95" w:rsidR="00564B9A" w:rsidRPr="00C45038" w:rsidRDefault="00C45038" w:rsidP="00640364">
      <w:pPr>
        <w:pStyle w:val="ListParagraph"/>
        <w:numPr>
          <w:ilvl w:val="0"/>
          <w:numId w:val="15"/>
        </w:numPr>
        <w:spacing w:after="120" w:line="240" w:lineRule="auto"/>
        <w:ind w:left="714" w:hanging="357"/>
        <w:rPr>
          <w:rFonts w:ascii="Arial" w:eastAsia="Times New Roman" w:hAnsi="Arial" w:cs="Arial"/>
          <w:b/>
          <w:sz w:val="24"/>
          <w:szCs w:val="24"/>
          <w:u w:val="single"/>
        </w:rPr>
      </w:pPr>
      <w:r>
        <w:rPr>
          <w:rFonts w:ascii="Arial" w:hAnsi="Arial"/>
          <w:b/>
          <w:sz w:val="24"/>
          <w:u w:val="single"/>
        </w:rPr>
        <w:t>ARLOESI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596986" w:rsidRPr="00E53FC9" w14:paraId="5E332B63" w14:textId="77777777" w:rsidTr="00640364">
        <w:tc>
          <w:tcPr>
            <w:tcW w:w="1980" w:type="dxa"/>
            <w:shd w:val="clear" w:color="auto" w:fill="F2F2F2"/>
          </w:tcPr>
          <w:p w14:paraId="30D1D648" w14:textId="77777777" w:rsidR="00596986" w:rsidRPr="00E53FC9" w:rsidRDefault="00596986"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7D165E78" w14:textId="4EF23E94" w:rsidR="00596986" w:rsidRPr="00E53FC9" w:rsidRDefault="00596986" w:rsidP="002C36E9">
            <w:pPr>
              <w:spacing w:after="0" w:line="240" w:lineRule="auto"/>
              <w:rPr>
                <w:rFonts w:ascii="Arial" w:eastAsia="Times New Roman" w:hAnsi="Arial" w:cs="Arial"/>
                <w:b/>
                <w:sz w:val="24"/>
                <w:szCs w:val="24"/>
              </w:rPr>
            </w:pPr>
            <w:r>
              <w:rPr>
                <w:rFonts w:ascii="Arial" w:hAnsi="Arial"/>
                <w:b/>
                <w:sz w:val="24"/>
              </w:rPr>
              <w:t>Canllawiau</w:t>
            </w:r>
          </w:p>
        </w:tc>
      </w:tr>
      <w:tr w:rsidR="00596986" w:rsidRPr="00E53FC9" w14:paraId="2E2FA492" w14:textId="77777777" w:rsidTr="00640364">
        <w:tc>
          <w:tcPr>
            <w:tcW w:w="1980" w:type="dxa"/>
            <w:shd w:val="clear" w:color="auto" w:fill="auto"/>
          </w:tcPr>
          <w:p w14:paraId="106B9A1C" w14:textId="7A7B2E09" w:rsidR="00596986" w:rsidRPr="00596986" w:rsidRDefault="00596986" w:rsidP="002C36E9">
            <w:pPr>
              <w:spacing w:after="0" w:line="240" w:lineRule="auto"/>
              <w:rPr>
                <w:rFonts w:ascii="Arial" w:eastAsia="Times New Roman" w:hAnsi="Arial" w:cs="Arial"/>
                <w:bCs/>
                <w:sz w:val="24"/>
                <w:szCs w:val="24"/>
              </w:rPr>
            </w:pPr>
            <w:r>
              <w:rPr>
                <w:rFonts w:ascii="Arial" w:hAnsi="Arial"/>
                <w:sz w:val="24"/>
              </w:rPr>
              <w:t>Teitl</w:t>
            </w:r>
          </w:p>
        </w:tc>
        <w:tc>
          <w:tcPr>
            <w:tcW w:w="7938" w:type="dxa"/>
            <w:shd w:val="clear" w:color="auto" w:fill="auto"/>
          </w:tcPr>
          <w:p w14:paraId="0B03DC86" w14:textId="6D21C115" w:rsidR="00596986" w:rsidRPr="003F14AE" w:rsidRDefault="003F14AE" w:rsidP="002C36E9">
            <w:pPr>
              <w:spacing w:after="0" w:line="240" w:lineRule="auto"/>
              <w:rPr>
                <w:rFonts w:ascii="Arial" w:eastAsia="Times New Roman" w:hAnsi="Arial" w:cs="Arial"/>
                <w:bCs/>
                <w:sz w:val="24"/>
                <w:szCs w:val="24"/>
              </w:rPr>
            </w:pPr>
            <w:r>
              <w:rPr>
                <w:rFonts w:ascii="Arial" w:hAnsi="Arial"/>
                <w:sz w:val="24"/>
              </w:rPr>
              <w:t>Rhowch deitl byr sy’n disgrifio sut rydych chi’n arloesi.</w:t>
            </w:r>
          </w:p>
        </w:tc>
      </w:tr>
      <w:tr w:rsidR="00564B9A" w:rsidRPr="00E53FC9" w14:paraId="168B7496" w14:textId="77777777" w:rsidTr="00640364">
        <w:tc>
          <w:tcPr>
            <w:tcW w:w="1980" w:type="dxa"/>
            <w:shd w:val="clear" w:color="auto" w:fill="F2F2F2"/>
          </w:tcPr>
          <w:p w14:paraId="4E99A516" w14:textId="1ED7D7E7" w:rsidR="00564B9A" w:rsidRPr="00E53FC9" w:rsidRDefault="00564B9A"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775F1A93" w14:textId="77777777" w:rsidR="00564B9A" w:rsidRPr="00E53FC9" w:rsidRDefault="00564B9A" w:rsidP="002C36E9">
            <w:pPr>
              <w:spacing w:after="0" w:line="240" w:lineRule="auto"/>
              <w:rPr>
                <w:rFonts w:ascii="Arial" w:eastAsia="Times New Roman" w:hAnsi="Arial" w:cs="Arial"/>
                <w:b/>
                <w:sz w:val="24"/>
                <w:szCs w:val="24"/>
              </w:rPr>
            </w:pPr>
            <w:r>
              <w:rPr>
                <w:rFonts w:ascii="Arial" w:hAnsi="Arial"/>
                <w:b/>
                <w:sz w:val="24"/>
              </w:rPr>
              <w:t>Canllawiau</w:t>
            </w:r>
          </w:p>
        </w:tc>
      </w:tr>
      <w:tr w:rsidR="00564B9A" w:rsidRPr="00FB22FB" w14:paraId="72ED5542" w14:textId="77777777" w:rsidTr="00640364">
        <w:tc>
          <w:tcPr>
            <w:tcW w:w="1980" w:type="dxa"/>
            <w:shd w:val="clear" w:color="auto" w:fill="auto"/>
          </w:tcPr>
          <w:p w14:paraId="7F0469A4" w14:textId="1D8AC02C" w:rsidR="00564B9A" w:rsidRPr="00E53FC9" w:rsidRDefault="00B6645F" w:rsidP="002C36E9">
            <w:pPr>
              <w:spacing w:after="0" w:line="240" w:lineRule="auto"/>
              <w:rPr>
                <w:rFonts w:ascii="Arial" w:eastAsia="Times New Roman" w:hAnsi="Arial" w:cs="Arial"/>
                <w:sz w:val="24"/>
                <w:szCs w:val="24"/>
              </w:rPr>
            </w:pPr>
            <w:r>
              <w:rPr>
                <w:rFonts w:ascii="Arial" w:hAnsi="Arial"/>
                <w:sz w:val="24"/>
              </w:rPr>
              <w:t xml:space="preserve">Yr Arloesi    </w:t>
            </w:r>
          </w:p>
        </w:tc>
        <w:tc>
          <w:tcPr>
            <w:tcW w:w="7938" w:type="dxa"/>
            <w:shd w:val="clear" w:color="auto" w:fill="auto"/>
          </w:tcPr>
          <w:p w14:paraId="32842E79" w14:textId="2EBD0094" w:rsidR="00F9239D" w:rsidRDefault="00F9239D" w:rsidP="00640364">
            <w:pPr>
              <w:spacing w:after="120" w:line="240" w:lineRule="auto"/>
              <w:rPr>
                <w:rFonts w:ascii="Arial" w:eastAsia="Times New Roman" w:hAnsi="Arial" w:cs="Arial"/>
                <w:sz w:val="24"/>
                <w:szCs w:val="24"/>
              </w:rPr>
            </w:pPr>
            <w:r>
              <w:rPr>
                <w:rFonts w:ascii="Arial" w:hAnsi="Arial"/>
                <w:sz w:val="24"/>
              </w:rPr>
              <w:t xml:space="preserve">Disgrifiwch y datblygiad rydych chi’n ei archwilio, yn eich cynhyrchion, eich prosesau neu’ch gwasanaethau a’r cam arloesi a gyflwynir rydych chi’n bwriadu ei ddatblygu a/neu ei roi ar waith yn eich sefydliad. (Er enghraifft, cadarnhad eich bod yn datblygu cynnyrch newydd neu well, yn addasu eich prosesau presennol, neu’n meithrin </w:t>
            </w:r>
            <w:proofErr w:type="spellStart"/>
            <w:r>
              <w:rPr>
                <w:rFonts w:ascii="Arial" w:hAnsi="Arial"/>
                <w:sz w:val="24"/>
              </w:rPr>
              <w:t>capasiti</w:t>
            </w:r>
            <w:proofErr w:type="spellEnd"/>
            <w:r>
              <w:rPr>
                <w:rFonts w:ascii="Arial" w:hAnsi="Arial"/>
                <w:sz w:val="24"/>
              </w:rPr>
              <w:t xml:space="preserve"> a gallu i arloesi ymhellach)</w:t>
            </w:r>
          </w:p>
          <w:p w14:paraId="7BF8B56F" w14:textId="7DDA15D3" w:rsidR="00564B9A" w:rsidRDefault="00564B9A" w:rsidP="00640364">
            <w:pPr>
              <w:spacing w:after="120" w:line="240" w:lineRule="auto"/>
              <w:rPr>
                <w:rFonts w:ascii="Arial" w:eastAsia="Times New Roman" w:hAnsi="Arial" w:cs="Arial"/>
                <w:sz w:val="24"/>
                <w:szCs w:val="24"/>
              </w:rPr>
            </w:pPr>
            <w:r>
              <w:rPr>
                <w:rFonts w:ascii="Arial" w:hAnsi="Arial"/>
                <w:sz w:val="24"/>
              </w:rPr>
              <w:t xml:space="preserve">Dyma’r cyfle ichi amlinellu’r rhesymeg sylfaenol a’r angen am y cynnyrch, y broses a/neu’r gwasanaethau rydych chi’n ymchwilio iddynt. </w:t>
            </w:r>
          </w:p>
          <w:p w14:paraId="43367CF1" w14:textId="75562106" w:rsidR="004D09A8" w:rsidRDefault="004D09A8" w:rsidP="00640364">
            <w:pPr>
              <w:spacing w:after="120" w:line="240" w:lineRule="auto"/>
              <w:rPr>
                <w:rFonts w:ascii="Arial" w:hAnsi="Arial" w:cs="Arial"/>
                <w:sz w:val="24"/>
                <w:szCs w:val="24"/>
              </w:rPr>
            </w:pPr>
            <w:r>
              <w:rPr>
                <w:rFonts w:ascii="Arial" w:hAnsi="Arial"/>
                <w:sz w:val="24"/>
              </w:rPr>
              <w:t xml:space="preserve">Mae hyn yn ein helpu i ddeall y gwaith o ddatblygu’r cynhyrchion, y prosesau a/neu’r gwasanaethau hyn. </w:t>
            </w:r>
          </w:p>
          <w:p w14:paraId="5FAFB631" w14:textId="56BED195" w:rsidR="001064F3" w:rsidRPr="00FB22FB" w:rsidRDefault="007D5E40" w:rsidP="00640364">
            <w:pPr>
              <w:spacing w:after="120" w:line="240" w:lineRule="auto"/>
              <w:rPr>
                <w:rFonts w:ascii="Arial" w:hAnsi="Arial" w:cs="Arial"/>
                <w:sz w:val="24"/>
                <w:szCs w:val="24"/>
              </w:rPr>
            </w:pPr>
            <w:r>
              <w:rPr>
                <w:rFonts w:ascii="Arial" w:hAnsi="Arial"/>
                <w:sz w:val="24"/>
              </w:rPr>
              <w:t>Ystyriwch beth sy’n wahanol i’r technolegau neu’r datrysiadau sy’n cael eu defnyddio ar hyn o bryd. Ar gyfer hyn, mae angen ichi roi gwybod sut mae unrhyw waith a gomisiynwyd gan arbenigwyr yn cyfrannu at y datblygiad, a’r cam ymlaen mewn technoleg a gewch chi o hyn.</w:t>
            </w:r>
          </w:p>
        </w:tc>
      </w:tr>
    </w:tbl>
    <w:p w14:paraId="4E6AEB9D" w14:textId="39373785" w:rsidR="00163523" w:rsidRDefault="00163523" w:rsidP="00C45038">
      <w:pPr>
        <w:spacing w:after="0" w:line="240" w:lineRule="auto"/>
        <w:rPr>
          <w:rFonts w:ascii="Arial" w:eastAsia="Times New Roman" w:hAnsi="Arial" w:cs="Arial"/>
          <w:bCs/>
          <w:sz w:val="24"/>
          <w:szCs w:val="24"/>
          <w:u w:val="single"/>
          <w:lang w:eastAsia="en-GB"/>
        </w:rPr>
      </w:pPr>
    </w:p>
    <w:p w14:paraId="1659B692" w14:textId="77777777" w:rsidR="00163523" w:rsidRDefault="00163523">
      <w:pPr>
        <w:spacing w:after="0" w:line="240" w:lineRule="auto"/>
        <w:rPr>
          <w:rFonts w:ascii="Arial" w:eastAsia="Times New Roman" w:hAnsi="Arial" w:cs="Arial"/>
          <w:bCs/>
          <w:sz w:val="24"/>
          <w:szCs w:val="24"/>
          <w:u w:val="single"/>
        </w:rPr>
      </w:pPr>
      <w:r>
        <w:br w:type="page"/>
      </w:r>
    </w:p>
    <w:p w14:paraId="652E60AC" w14:textId="55FB076B" w:rsidR="00C45038" w:rsidRPr="00640364" w:rsidRDefault="00C45038" w:rsidP="00640364">
      <w:pPr>
        <w:pStyle w:val="ListParagraph"/>
        <w:numPr>
          <w:ilvl w:val="0"/>
          <w:numId w:val="15"/>
        </w:numPr>
        <w:spacing w:after="120" w:line="240" w:lineRule="auto"/>
        <w:ind w:left="714" w:hanging="357"/>
        <w:rPr>
          <w:rFonts w:ascii="Arial" w:eastAsia="Times New Roman" w:hAnsi="Arial" w:cs="Arial"/>
          <w:b/>
          <w:sz w:val="24"/>
          <w:szCs w:val="24"/>
          <w:u w:val="single"/>
        </w:rPr>
      </w:pPr>
      <w:r>
        <w:rPr>
          <w:rFonts w:ascii="Arial" w:hAnsi="Arial"/>
          <w:b/>
          <w:sz w:val="24"/>
          <w:u w:val="single"/>
        </w:rPr>
        <w:lastRenderedPageBreak/>
        <w:t>GWEITHGAREDDAU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564B9A" w:rsidRPr="00E53FC9" w14:paraId="3160CCBD" w14:textId="77777777" w:rsidTr="00640364">
        <w:trPr>
          <w:trHeight w:val="357"/>
        </w:trPr>
        <w:tc>
          <w:tcPr>
            <w:tcW w:w="1980" w:type="dxa"/>
            <w:shd w:val="clear" w:color="auto" w:fill="F2F2F2"/>
          </w:tcPr>
          <w:p w14:paraId="5EFEFDBD" w14:textId="030F76E6" w:rsidR="00564B9A" w:rsidRPr="00E53FC9" w:rsidRDefault="00564B9A"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77592156" w14:textId="77777777" w:rsidR="00564B9A" w:rsidRPr="00E53FC9" w:rsidRDefault="00564B9A" w:rsidP="002C36E9">
            <w:pPr>
              <w:spacing w:after="0" w:line="240" w:lineRule="auto"/>
              <w:rPr>
                <w:rFonts w:ascii="Arial" w:eastAsia="Times New Roman" w:hAnsi="Arial" w:cs="Arial"/>
                <w:b/>
                <w:sz w:val="24"/>
                <w:szCs w:val="24"/>
              </w:rPr>
            </w:pPr>
            <w:r>
              <w:rPr>
                <w:rFonts w:ascii="Arial" w:hAnsi="Arial"/>
                <w:b/>
                <w:sz w:val="24"/>
              </w:rPr>
              <w:t>Canllawiau</w:t>
            </w:r>
          </w:p>
        </w:tc>
      </w:tr>
      <w:tr w:rsidR="00564B9A" w:rsidRPr="00FB22FB" w14:paraId="6EFA487F" w14:textId="77777777" w:rsidTr="00640364">
        <w:tc>
          <w:tcPr>
            <w:tcW w:w="1980" w:type="dxa"/>
            <w:shd w:val="clear" w:color="auto" w:fill="auto"/>
          </w:tcPr>
          <w:p w14:paraId="699B4919" w14:textId="0F6F6881" w:rsidR="00564B9A" w:rsidRPr="00E53FC9" w:rsidRDefault="008F0C7B" w:rsidP="002C36E9">
            <w:pPr>
              <w:spacing w:after="0" w:line="240" w:lineRule="auto"/>
              <w:rPr>
                <w:rFonts w:ascii="Arial" w:eastAsia="Times New Roman" w:hAnsi="Arial" w:cs="Arial"/>
                <w:sz w:val="24"/>
                <w:szCs w:val="24"/>
              </w:rPr>
            </w:pPr>
            <w:r>
              <w:rPr>
                <w:rFonts w:ascii="Arial" w:hAnsi="Arial"/>
                <w:sz w:val="24"/>
              </w:rPr>
              <w:t xml:space="preserve">Heriau </w:t>
            </w:r>
          </w:p>
        </w:tc>
        <w:tc>
          <w:tcPr>
            <w:tcW w:w="7938" w:type="dxa"/>
            <w:shd w:val="clear" w:color="auto" w:fill="auto"/>
          </w:tcPr>
          <w:p w14:paraId="64A7D250" w14:textId="66496FD2" w:rsidR="00F9239D" w:rsidRDefault="00F9239D" w:rsidP="00640364">
            <w:pPr>
              <w:spacing w:after="120" w:line="240" w:lineRule="auto"/>
              <w:rPr>
                <w:rFonts w:ascii="Arial" w:hAnsi="Arial" w:cs="Arial"/>
                <w:sz w:val="24"/>
                <w:szCs w:val="24"/>
              </w:rPr>
            </w:pPr>
            <w:r>
              <w:rPr>
                <w:rFonts w:ascii="Arial" w:hAnsi="Arial"/>
                <w:sz w:val="24"/>
              </w:rPr>
              <w:t xml:space="preserve">Rhowch grynodeb o’r heriau rydych chi’n eu rhagweld, gan gynnwys </w:t>
            </w:r>
            <w:bookmarkStart w:id="0" w:name="_Hlk165274640"/>
            <w:r>
              <w:rPr>
                <w:rFonts w:ascii="Arial" w:hAnsi="Arial"/>
                <w:sz w:val="24"/>
              </w:rPr>
              <w:t>bylchau mewn gwybodaeth y mae angen ichi ymchwilio iddynt yn eich astudiaeth ddichonoldeb i gwblhau eich Cynllun Arloesi</w:t>
            </w:r>
            <w:bookmarkEnd w:id="0"/>
            <w:r>
              <w:rPr>
                <w:rFonts w:ascii="Arial" w:hAnsi="Arial"/>
                <w:sz w:val="24"/>
              </w:rPr>
              <w:t xml:space="preserve"> manwl, y risgiau cysylltiedig a’r manteision posibl i’ch sefydliad ac i Gymru.</w:t>
            </w:r>
          </w:p>
          <w:p w14:paraId="05D5396D" w14:textId="18A12EC6" w:rsidR="00596986" w:rsidRDefault="00596986" w:rsidP="00640364">
            <w:pPr>
              <w:spacing w:after="120" w:line="240" w:lineRule="auto"/>
              <w:rPr>
                <w:rFonts w:ascii="Arial" w:hAnsi="Arial" w:cs="Arial"/>
                <w:sz w:val="24"/>
                <w:szCs w:val="24"/>
              </w:rPr>
            </w:pPr>
            <w:r>
              <w:rPr>
                <w:rFonts w:ascii="Arial" w:hAnsi="Arial"/>
                <w:sz w:val="24"/>
              </w:rPr>
              <w:t>Yn yr adran hon, rydym yn chwilio am ddisgrifiad clir o’r hyn sydd o fewn cwmpas y gweithgaredd. Mae angen inni ddeall sut bydd canlyniadau’r gweithgaredd yn cyfrannu at ddatblygu eich cynllun arloesi.</w:t>
            </w:r>
          </w:p>
          <w:p w14:paraId="64D09BFD" w14:textId="6C461B21" w:rsidR="00596986" w:rsidRPr="00596986" w:rsidRDefault="00596986" w:rsidP="00640364">
            <w:pPr>
              <w:spacing w:after="120" w:line="240" w:lineRule="auto"/>
              <w:rPr>
                <w:rFonts w:ascii="Arial" w:hAnsi="Arial" w:cs="Arial"/>
                <w:sz w:val="24"/>
                <w:szCs w:val="24"/>
              </w:rPr>
            </w:pPr>
            <w:r>
              <w:rPr>
                <w:rFonts w:ascii="Arial" w:hAnsi="Arial"/>
                <w:sz w:val="24"/>
              </w:rPr>
              <w:t xml:space="preserve">Mae’r adran hon yn rhoi cyfle i ddangos sut bydd y gweithgaredd yn effeithio ar eich busnes. Gallai’r effaith gynnwys creu swyddi, cynhyrchiant uwch, mwy o werthiant neu feithrin gallu a chapasiti ar gyfer arloesi. </w:t>
            </w:r>
          </w:p>
          <w:p w14:paraId="56B0C24F" w14:textId="322385D8" w:rsidR="00596986" w:rsidRPr="00596986" w:rsidRDefault="00596986" w:rsidP="00640364">
            <w:pPr>
              <w:spacing w:after="120" w:line="240" w:lineRule="auto"/>
              <w:rPr>
                <w:rFonts w:ascii="Arial" w:hAnsi="Arial" w:cs="Arial"/>
                <w:sz w:val="24"/>
                <w:szCs w:val="24"/>
              </w:rPr>
            </w:pPr>
            <w:r>
              <w:rPr>
                <w:rFonts w:ascii="Arial" w:hAnsi="Arial"/>
                <w:sz w:val="24"/>
              </w:rPr>
              <w:t xml:space="preserve">O ran y manteision i Gymru, ystyriwch effaith ehangach y cynnyrch neu’r broses a ddatblygir a sut gallai ei ddefnyddio fod o fudd i Gymru.  </w:t>
            </w:r>
          </w:p>
          <w:p w14:paraId="561B3939" w14:textId="77777777" w:rsidR="00596986" w:rsidRPr="00596986" w:rsidRDefault="00596986" w:rsidP="00640364">
            <w:pPr>
              <w:spacing w:after="120" w:line="240" w:lineRule="auto"/>
              <w:rPr>
                <w:rFonts w:ascii="Arial" w:hAnsi="Arial" w:cs="Arial"/>
                <w:sz w:val="24"/>
                <w:szCs w:val="24"/>
              </w:rPr>
            </w:pPr>
            <w:r>
              <w:rPr>
                <w:rFonts w:ascii="Arial" w:hAnsi="Arial"/>
                <w:sz w:val="24"/>
              </w:rPr>
              <w:t>Gallai’r manteision gynnwys creu cyflogaeth a datblygu cynnyrch neu broses sy’n gwella llesiant cymdeithas drwy gyfrannu at Iechyd a Llesiant pobl Cymru, gwelliannau i brosesau amgylcheddol a datblygiadau technolegol sy’n cysylltu cymunedau.</w:t>
            </w:r>
          </w:p>
          <w:p w14:paraId="05502724" w14:textId="7F0C5AA2" w:rsidR="00596986" w:rsidRPr="00FB22FB" w:rsidRDefault="00F442D7" w:rsidP="00640364">
            <w:pPr>
              <w:spacing w:after="120" w:line="240" w:lineRule="auto"/>
              <w:rPr>
                <w:rFonts w:ascii="Arial" w:hAnsi="Arial" w:cs="Arial"/>
                <w:sz w:val="24"/>
                <w:szCs w:val="24"/>
              </w:rPr>
            </w:pPr>
            <w:r>
              <w:rPr>
                <w:rFonts w:ascii="Arial" w:hAnsi="Arial"/>
                <w:sz w:val="24"/>
              </w:rPr>
              <w:t xml:space="preserve">Rhowch fanylion y risgiau a’r heriau sy’n gysylltiedig â’r gweithgaredd.  Bydd hyn yn helpu i greu darlun o gyfansoddiad y gweithgaredd ac yn dangos bod yr arloesi wedi cael ei gynllunio’n dda. Mae hefyd yn gyfle i’n tîm weld lle gallwn ychwanegu gwerth o ran nodi mesurau lliniaru pellach ar gyfer y risgiau hyn. </w:t>
            </w:r>
          </w:p>
        </w:tc>
      </w:tr>
      <w:tr w:rsidR="00564B9A" w:rsidRPr="00E53FC9" w14:paraId="64B25863" w14:textId="77777777" w:rsidTr="00640364">
        <w:tc>
          <w:tcPr>
            <w:tcW w:w="1980" w:type="dxa"/>
            <w:shd w:val="clear" w:color="auto" w:fill="F2F2F2"/>
          </w:tcPr>
          <w:p w14:paraId="0E5B1EFC" w14:textId="578B9B75" w:rsidR="00564B9A" w:rsidRPr="00E53FC9" w:rsidRDefault="00564B9A" w:rsidP="002C36E9">
            <w:pPr>
              <w:spacing w:after="0" w:line="240" w:lineRule="auto"/>
              <w:rPr>
                <w:rFonts w:ascii="Arial" w:eastAsia="Times New Roman" w:hAnsi="Arial" w:cs="Arial"/>
                <w:b/>
                <w:sz w:val="24"/>
                <w:szCs w:val="24"/>
              </w:rPr>
            </w:pPr>
            <w:bookmarkStart w:id="1" w:name="_Hlk165281684"/>
          </w:p>
        </w:tc>
        <w:tc>
          <w:tcPr>
            <w:tcW w:w="7938" w:type="dxa"/>
            <w:shd w:val="clear" w:color="auto" w:fill="F2F2F2"/>
          </w:tcPr>
          <w:p w14:paraId="58C04F62" w14:textId="77777777" w:rsidR="00564B9A" w:rsidRPr="00E53FC9" w:rsidRDefault="00564B9A" w:rsidP="002C36E9">
            <w:pPr>
              <w:spacing w:after="0" w:line="240" w:lineRule="auto"/>
              <w:rPr>
                <w:rFonts w:ascii="Arial" w:eastAsia="Times New Roman" w:hAnsi="Arial" w:cs="Arial"/>
                <w:b/>
                <w:sz w:val="24"/>
                <w:szCs w:val="24"/>
              </w:rPr>
            </w:pPr>
            <w:r>
              <w:rPr>
                <w:rFonts w:ascii="Arial" w:hAnsi="Arial"/>
                <w:b/>
                <w:sz w:val="24"/>
              </w:rPr>
              <w:t>Canllawiau</w:t>
            </w:r>
          </w:p>
        </w:tc>
      </w:tr>
      <w:bookmarkEnd w:id="1"/>
      <w:tr w:rsidR="00564B9A" w:rsidRPr="00FB22FB" w14:paraId="78348D70" w14:textId="77777777" w:rsidTr="00640364">
        <w:tc>
          <w:tcPr>
            <w:tcW w:w="1980" w:type="dxa"/>
            <w:shd w:val="clear" w:color="auto" w:fill="auto"/>
          </w:tcPr>
          <w:p w14:paraId="28F5BC7C" w14:textId="058E8060" w:rsidR="00564B9A" w:rsidRPr="00E53FC9" w:rsidRDefault="00163523" w:rsidP="002C36E9">
            <w:pPr>
              <w:spacing w:after="0" w:line="240" w:lineRule="auto"/>
              <w:rPr>
                <w:rFonts w:ascii="Arial" w:eastAsia="Times New Roman" w:hAnsi="Arial" w:cs="Arial"/>
                <w:sz w:val="24"/>
                <w:szCs w:val="24"/>
              </w:rPr>
            </w:pPr>
            <w:r>
              <w:rPr>
                <w:rFonts w:ascii="Arial" w:hAnsi="Arial"/>
                <w:sz w:val="24"/>
              </w:rPr>
              <w:t xml:space="preserve">Cynllun Gweithgareddau a Rheoli Adnoddau </w:t>
            </w:r>
          </w:p>
        </w:tc>
        <w:tc>
          <w:tcPr>
            <w:tcW w:w="7938" w:type="dxa"/>
            <w:shd w:val="clear" w:color="auto" w:fill="auto"/>
          </w:tcPr>
          <w:p w14:paraId="44C922A5" w14:textId="77777777" w:rsidR="00163523" w:rsidRDefault="00163523" w:rsidP="00640364">
            <w:pPr>
              <w:spacing w:after="120" w:line="240" w:lineRule="auto"/>
              <w:rPr>
                <w:rFonts w:ascii="Arial" w:hAnsi="Arial" w:cs="Arial"/>
                <w:sz w:val="24"/>
                <w:szCs w:val="24"/>
              </w:rPr>
            </w:pPr>
            <w:r>
              <w:rPr>
                <w:rFonts w:ascii="Arial" w:hAnsi="Arial"/>
                <w:sz w:val="24"/>
              </w:rPr>
              <w:t>Amlinellwch y gweithgareddau byddwch yn eu cynnal gan gynnwys y tasgau/pecynnau gwaith; adnoddau ac amserlenni ar gyfer pob un (neu rhowch siart Gantt manwl).</w:t>
            </w:r>
          </w:p>
          <w:p w14:paraId="4E4AB611" w14:textId="25C72AC1" w:rsidR="00BC60A2" w:rsidRDefault="00BC60A2" w:rsidP="00640364">
            <w:pPr>
              <w:spacing w:after="120" w:line="240" w:lineRule="auto"/>
              <w:rPr>
                <w:rFonts w:ascii="Arial" w:hAnsi="Arial" w:cs="Arial"/>
                <w:sz w:val="24"/>
                <w:szCs w:val="24"/>
              </w:rPr>
            </w:pPr>
            <w:r>
              <w:rPr>
                <w:rFonts w:ascii="Arial" w:hAnsi="Arial"/>
                <w:sz w:val="24"/>
              </w:rPr>
              <w:t xml:space="preserve">Sut bydd y rhain yn cael eu rheoli’n effeithiol i sicrhau eu bod yn cael eu cyflawni’n llwyddiannus. </w:t>
            </w:r>
          </w:p>
          <w:p w14:paraId="643DF702" w14:textId="30FEF1C7" w:rsidR="00BC60A2" w:rsidRDefault="00BC60A2" w:rsidP="00640364">
            <w:pPr>
              <w:spacing w:after="120" w:line="240" w:lineRule="auto"/>
              <w:rPr>
                <w:rFonts w:ascii="Arial" w:hAnsi="Arial" w:cs="Arial"/>
                <w:sz w:val="24"/>
                <w:szCs w:val="24"/>
              </w:rPr>
            </w:pPr>
            <w:r>
              <w:rPr>
                <w:rFonts w:ascii="Arial" w:hAnsi="Arial"/>
                <w:sz w:val="24"/>
              </w:rPr>
              <w:t>Disgrifiwch rolau, sgiliau a phrofiad holl aelodau’r tîm, disgrifiwch yr adnoddau, yr offer a’r cyfleusterau sydd eu hangen ar gyfer y gweithgareddau a sut byddant yn cael eu defnyddio.</w:t>
            </w:r>
          </w:p>
          <w:p w14:paraId="55AAF0C2" w14:textId="4A4F6E0E" w:rsidR="00115DCA" w:rsidRDefault="00A846AF" w:rsidP="00640364">
            <w:pPr>
              <w:spacing w:after="120" w:line="240" w:lineRule="auto"/>
              <w:rPr>
                <w:rFonts w:ascii="Arial" w:hAnsi="Arial" w:cs="Arial"/>
                <w:sz w:val="24"/>
                <w:szCs w:val="24"/>
              </w:rPr>
            </w:pPr>
            <w:r>
              <w:rPr>
                <w:rFonts w:ascii="Arial" w:hAnsi="Arial"/>
                <w:sz w:val="24"/>
              </w:rPr>
              <w:t xml:space="preserve">Er mwyn ein helpu i asesu’r tebygolrwydd y bydd y gweithgaredd yn cael ei gyflawni’n llwyddiannus, mae angen inni ddeall sut bydd y gweithgaredd yn cael ei reoli. </w:t>
            </w:r>
          </w:p>
          <w:p w14:paraId="0B7CB721" w14:textId="77777777" w:rsidR="00BE2B72" w:rsidRDefault="00227D67" w:rsidP="00640364">
            <w:pPr>
              <w:spacing w:after="120" w:line="240" w:lineRule="auto"/>
              <w:rPr>
                <w:rFonts w:ascii="Arial" w:hAnsi="Arial" w:cs="Arial"/>
                <w:sz w:val="24"/>
                <w:szCs w:val="24"/>
              </w:rPr>
            </w:pPr>
            <w:r>
              <w:rPr>
                <w:rFonts w:ascii="Arial" w:hAnsi="Arial"/>
                <w:sz w:val="24"/>
              </w:rPr>
              <w:t>Defnyddiwch y gofod hwn i ddisgrifio’r rolau sy’n cael eu cyflawni a’r sgiliau a fydd yn cael eu defnyddio i gyflawni’r gweithgaredd. Rhowch fanylion profiad perthnasol holl aelodau’r tîm fel y mae’n berthnasol i natur y gweithgaredd.</w:t>
            </w:r>
          </w:p>
          <w:p w14:paraId="764CB7D0" w14:textId="586F97FC" w:rsidR="00596986" w:rsidRPr="00AA0E68" w:rsidRDefault="00FB6A65" w:rsidP="00640364">
            <w:pPr>
              <w:spacing w:after="120" w:line="240" w:lineRule="auto"/>
              <w:rPr>
                <w:rFonts w:ascii="Arial" w:hAnsi="Arial" w:cs="Arial"/>
                <w:sz w:val="24"/>
                <w:szCs w:val="24"/>
              </w:rPr>
            </w:pPr>
            <w:r>
              <w:rPr>
                <w:rFonts w:ascii="Arial" w:hAnsi="Arial"/>
                <w:sz w:val="24"/>
              </w:rPr>
              <w:t>Gallwch hefyd roi manylion unrhyw offer neu gyfleusterau sydd eu hangen i wneud y gweithgaredd a sut byddwch yn cael y rhain.</w:t>
            </w:r>
          </w:p>
        </w:tc>
      </w:tr>
      <w:tr w:rsidR="00163523" w:rsidRPr="00E53FC9" w14:paraId="38C2EEAC" w14:textId="77777777" w:rsidTr="000A12D2">
        <w:tc>
          <w:tcPr>
            <w:tcW w:w="1980" w:type="dxa"/>
            <w:shd w:val="clear" w:color="auto" w:fill="F2F2F2"/>
          </w:tcPr>
          <w:p w14:paraId="19372F66" w14:textId="77777777" w:rsidR="00163523" w:rsidRPr="00E53FC9" w:rsidRDefault="00163523" w:rsidP="000A12D2">
            <w:pPr>
              <w:spacing w:after="0" w:line="240" w:lineRule="auto"/>
              <w:rPr>
                <w:rFonts w:ascii="Arial" w:eastAsia="Times New Roman" w:hAnsi="Arial" w:cs="Arial"/>
                <w:b/>
                <w:sz w:val="24"/>
                <w:szCs w:val="24"/>
                <w:lang w:eastAsia="en-GB"/>
              </w:rPr>
            </w:pPr>
          </w:p>
        </w:tc>
        <w:tc>
          <w:tcPr>
            <w:tcW w:w="7938" w:type="dxa"/>
            <w:shd w:val="clear" w:color="auto" w:fill="F2F2F2"/>
          </w:tcPr>
          <w:p w14:paraId="75221D17" w14:textId="77777777" w:rsidR="00163523" w:rsidRPr="00E53FC9" w:rsidRDefault="00163523" w:rsidP="000A12D2">
            <w:pPr>
              <w:spacing w:after="0" w:line="240" w:lineRule="auto"/>
              <w:rPr>
                <w:rFonts w:ascii="Arial" w:eastAsia="Times New Roman" w:hAnsi="Arial" w:cs="Arial"/>
                <w:b/>
                <w:sz w:val="24"/>
                <w:szCs w:val="24"/>
              </w:rPr>
            </w:pPr>
            <w:r>
              <w:rPr>
                <w:rFonts w:ascii="Arial" w:hAnsi="Arial"/>
                <w:b/>
                <w:sz w:val="24"/>
              </w:rPr>
              <w:t>Canllawiau</w:t>
            </w:r>
          </w:p>
        </w:tc>
      </w:tr>
      <w:tr w:rsidR="00163523" w:rsidRPr="00FB22FB" w14:paraId="7A64CCA7" w14:textId="77777777" w:rsidTr="00640364">
        <w:tc>
          <w:tcPr>
            <w:tcW w:w="1980" w:type="dxa"/>
            <w:shd w:val="clear" w:color="auto" w:fill="auto"/>
          </w:tcPr>
          <w:p w14:paraId="1DBBFD91" w14:textId="092E2FA0" w:rsidR="00163523" w:rsidRDefault="00163523" w:rsidP="002C36E9">
            <w:pPr>
              <w:spacing w:after="0" w:line="240" w:lineRule="auto"/>
              <w:rPr>
                <w:rFonts w:ascii="Arial" w:eastAsia="Times New Roman" w:hAnsi="Arial" w:cs="Arial"/>
                <w:sz w:val="24"/>
                <w:szCs w:val="24"/>
              </w:rPr>
            </w:pPr>
            <w:r>
              <w:rPr>
                <w:rFonts w:ascii="Arial" w:hAnsi="Arial"/>
                <w:sz w:val="24"/>
              </w:rPr>
              <w:lastRenderedPageBreak/>
              <w:t xml:space="preserve">Cyfanswm Hyd </w:t>
            </w:r>
          </w:p>
        </w:tc>
        <w:tc>
          <w:tcPr>
            <w:tcW w:w="7938" w:type="dxa"/>
            <w:shd w:val="clear" w:color="auto" w:fill="auto"/>
          </w:tcPr>
          <w:p w14:paraId="4FFB652A" w14:textId="40E757B9" w:rsidR="00163523" w:rsidRPr="00596986" w:rsidRDefault="00E04379" w:rsidP="00640364">
            <w:pPr>
              <w:spacing w:after="120" w:line="240" w:lineRule="auto"/>
              <w:rPr>
                <w:rFonts w:ascii="Arial" w:hAnsi="Arial" w:cs="Arial"/>
                <w:sz w:val="24"/>
                <w:szCs w:val="24"/>
              </w:rPr>
            </w:pPr>
            <w:r>
              <w:rPr>
                <w:rFonts w:ascii="Arial" w:hAnsi="Arial"/>
                <w:sz w:val="24"/>
              </w:rPr>
              <w:t>Rhowch pa mor hir bydd yn ei gymryd i gwblhau’r gweithgareddau, mewn misoedd.</w:t>
            </w:r>
          </w:p>
        </w:tc>
      </w:tr>
    </w:tbl>
    <w:p w14:paraId="2C05D1A6" w14:textId="4AE0A0F1" w:rsidR="00E04379" w:rsidRDefault="00E04379" w:rsidP="00010BC6">
      <w:pPr>
        <w:tabs>
          <w:tab w:val="left" w:pos="2540"/>
          <w:tab w:val="center" w:pos="4819"/>
        </w:tabs>
        <w:spacing w:after="0" w:line="240" w:lineRule="auto"/>
      </w:pPr>
    </w:p>
    <w:p w14:paraId="268B21E2" w14:textId="77777777" w:rsidR="00E04379" w:rsidRDefault="00E04379">
      <w:pPr>
        <w:spacing w:after="0" w:line="240" w:lineRule="auto"/>
      </w:pPr>
      <w:r>
        <w:br w:type="page"/>
      </w:r>
    </w:p>
    <w:p w14:paraId="4266E5E2" w14:textId="1F87CE0B" w:rsidR="001302AE" w:rsidRPr="00640364" w:rsidRDefault="00C45038" w:rsidP="00640364">
      <w:pPr>
        <w:pStyle w:val="ListParagraph"/>
        <w:numPr>
          <w:ilvl w:val="0"/>
          <w:numId w:val="15"/>
        </w:numPr>
        <w:spacing w:after="120" w:line="240" w:lineRule="auto"/>
        <w:ind w:left="714" w:hanging="357"/>
        <w:rPr>
          <w:rFonts w:ascii="Arial" w:eastAsia="Times New Roman" w:hAnsi="Arial" w:cs="Arial"/>
          <w:b/>
          <w:sz w:val="24"/>
          <w:szCs w:val="24"/>
          <w:u w:val="single"/>
        </w:rPr>
      </w:pPr>
      <w:r>
        <w:rPr>
          <w:rFonts w:ascii="Arial" w:hAnsi="Arial"/>
          <w:b/>
          <w:sz w:val="24"/>
          <w:u w:val="single"/>
        </w:rPr>
        <w:lastRenderedPageBreak/>
        <w:t>ARIANNOL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
        <w:gridCol w:w="7909"/>
      </w:tblGrid>
      <w:tr w:rsidR="001302AE" w:rsidRPr="00E53FC9" w14:paraId="14A0EC53" w14:textId="77777777" w:rsidTr="004B2CB1">
        <w:tc>
          <w:tcPr>
            <w:tcW w:w="1980" w:type="dxa"/>
            <w:gridSpan w:val="2"/>
            <w:shd w:val="clear" w:color="auto" w:fill="F2F2F2"/>
          </w:tcPr>
          <w:p w14:paraId="457E141E" w14:textId="77777777" w:rsidR="001302AE" w:rsidRPr="00E53FC9"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10D69F10" w14:textId="77777777" w:rsidR="001302AE" w:rsidRPr="00E53FC9"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B22FB" w14:paraId="34346483" w14:textId="77777777" w:rsidTr="004B2CB1">
        <w:tc>
          <w:tcPr>
            <w:tcW w:w="1980" w:type="dxa"/>
            <w:gridSpan w:val="2"/>
            <w:shd w:val="clear" w:color="auto" w:fill="auto"/>
          </w:tcPr>
          <w:p w14:paraId="7C96F8E0" w14:textId="4D359F23" w:rsidR="001302AE" w:rsidRPr="00E53FC9" w:rsidRDefault="001302AE" w:rsidP="00C36AFC">
            <w:pPr>
              <w:spacing w:after="0" w:line="240" w:lineRule="auto"/>
              <w:rPr>
                <w:rFonts w:ascii="Arial" w:eastAsia="Times New Roman" w:hAnsi="Arial" w:cs="Arial"/>
                <w:sz w:val="24"/>
                <w:szCs w:val="24"/>
              </w:rPr>
            </w:pPr>
            <w:r>
              <w:rPr>
                <w:rFonts w:ascii="Arial" w:hAnsi="Arial"/>
                <w:sz w:val="24"/>
              </w:rPr>
              <w:t xml:space="preserve">Gwariant Arfaethedig </w:t>
            </w:r>
          </w:p>
        </w:tc>
        <w:tc>
          <w:tcPr>
            <w:tcW w:w="7909" w:type="dxa"/>
            <w:shd w:val="clear" w:color="auto" w:fill="auto"/>
          </w:tcPr>
          <w:p w14:paraId="342BC59F" w14:textId="0E493FE1" w:rsidR="00BC60A2" w:rsidRDefault="00BC60A2" w:rsidP="00640364">
            <w:pPr>
              <w:spacing w:after="120" w:line="240" w:lineRule="auto"/>
              <w:rPr>
                <w:rFonts w:ascii="Arial" w:hAnsi="Arial" w:cs="Arial"/>
                <w:sz w:val="24"/>
                <w:szCs w:val="24"/>
              </w:rPr>
            </w:pPr>
            <w:r>
              <w:rPr>
                <w:rFonts w:ascii="Arial" w:hAnsi="Arial"/>
                <w:sz w:val="24"/>
              </w:rPr>
              <w:t>Rhowch grynodeb o’r gwariant rydych chi’n ei ragweld yn y gweithgaredd hwn.</w:t>
            </w:r>
          </w:p>
          <w:p w14:paraId="46D6A994" w14:textId="45742333" w:rsidR="000C5F1C" w:rsidRPr="00FB22FB" w:rsidRDefault="001302AE" w:rsidP="00640364">
            <w:pPr>
              <w:spacing w:after="120" w:line="240" w:lineRule="auto"/>
              <w:rPr>
                <w:rFonts w:ascii="Arial" w:hAnsi="Arial" w:cs="Arial"/>
                <w:sz w:val="24"/>
                <w:szCs w:val="24"/>
              </w:rPr>
            </w:pPr>
            <w:r>
              <w:rPr>
                <w:rFonts w:ascii="Arial" w:hAnsi="Arial"/>
                <w:sz w:val="24"/>
              </w:rPr>
              <w:t>Mae’r adran hon yn gofyn ichi nodi’r costau sy’n gysylltiedig â’r gweithgaredd arfaethedig.  Bydd y crynodeb cychwynnol hwn o’r costau yn helpu i fonitro cynnydd y gweithgaredd.</w:t>
            </w:r>
          </w:p>
        </w:tc>
      </w:tr>
      <w:tr w:rsidR="001302AE" w:rsidRPr="00E53FC9" w14:paraId="339B9CBB" w14:textId="77777777" w:rsidTr="004B2CB1">
        <w:tc>
          <w:tcPr>
            <w:tcW w:w="1980" w:type="dxa"/>
            <w:gridSpan w:val="2"/>
            <w:shd w:val="clear" w:color="auto" w:fill="F2F2F2"/>
          </w:tcPr>
          <w:p w14:paraId="5900D5F2" w14:textId="77777777" w:rsidR="001302AE" w:rsidRPr="00E53FC9"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101C9562" w14:textId="77777777" w:rsidR="001302AE" w:rsidRPr="00E53FC9"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B22FB" w14:paraId="53FAC16B" w14:textId="77777777" w:rsidTr="004B2CB1">
        <w:tc>
          <w:tcPr>
            <w:tcW w:w="1980" w:type="dxa"/>
            <w:gridSpan w:val="2"/>
            <w:shd w:val="clear" w:color="auto" w:fill="auto"/>
          </w:tcPr>
          <w:p w14:paraId="73D87A63" w14:textId="0500BB58" w:rsidR="001302AE" w:rsidRPr="00E53FC9" w:rsidRDefault="001302AE" w:rsidP="00C36AFC">
            <w:pPr>
              <w:spacing w:after="0" w:line="240" w:lineRule="auto"/>
              <w:rPr>
                <w:rFonts w:ascii="Arial" w:eastAsia="Times New Roman" w:hAnsi="Arial" w:cs="Arial"/>
                <w:sz w:val="24"/>
                <w:szCs w:val="24"/>
              </w:rPr>
            </w:pPr>
            <w:r>
              <w:rPr>
                <w:rFonts w:ascii="Arial" w:hAnsi="Arial"/>
                <w:sz w:val="24"/>
              </w:rPr>
              <w:t xml:space="preserve">Dadansoddiad a Chyfiawnhad o’r Costau </w:t>
            </w:r>
          </w:p>
        </w:tc>
        <w:tc>
          <w:tcPr>
            <w:tcW w:w="7909" w:type="dxa"/>
            <w:shd w:val="clear" w:color="auto" w:fill="auto"/>
          </w:tcPr>
          <w:p w14:paraId="683060A0" w14:textId="77777777" w:rsidR="00BC60A2" w:rsidRDefault="00BC60A2" w:rsidP="00640364">
            <w:pPr>
              <w:spacing w:after="120" w:line="240" w:lineRule="auto"/>
              <w:rPr>
                <w:rFonts w:ascii="Arial" w:hAnsi="Arial" w:cs="Arial"/>
                <w:sz w:val="24"/>
                <w:szCs w:val="24"/>
              </w:rPr>
            </w:pPr>
            <w:r>
              <w:rPr>
                <w:rFonts w:ascii="Arial" w:hAnsi="Arial"/>
                <w:sz w:val="24"/>
              </w:rPr>
              <w:t>Defnyddiwch yr adran hon i roi manylion y costau yn erbyn y gwariant cryno.</w:t>
            </w:r>
          </w:p>
          <w:p w14:paraId="1AE4BB86" w14:textId="1643BF70" w:rsidR="00596986" w:rsidRPr="00FB22FB" w:rsidRDefault="001302AE" w:rsidP="00640364">
            <w:pPr>
              <w:spacing w:after="120" w:line="240" w:lineRule="auto"/>
              <w:rPr>
                <w:rFonts w:ascii="Arial" w:hAnsi="Arial" w:cs="Arial"/>
                <w:sz w:val="24"/>
                <w:szCs w:val="24"/>
              </w:rPr>
            </w:pPr>
            <w:r>
              <w:rPr>
                <w:rFonts w:ascii="Arial" w:hAnsi="Arial"/>
                <w:sz w:val="24"/>
              </w:rPr>
              <w:t>Esboniwch yn fyr sut rydych chi wedi cyrraedd ffigurau’r gyllideb ar gyfer pob categori. Dyma eich cyfle i ddangos bod gofynion y prosiect wedi cael eu hystyried yn llawn a’u bod yn realistig.</w:t>
            </w:r>
          </w:p>
        </w:tc>
      </w:tr>
      <w:tr w:rsidR="001302AE" w:rsidRPr="00F445FE" w14:paraId="72F8FB28" w14:textId="77777777" w:rsidTr="004B2CB1">
        <w:tc>
          <w:tcPr>
            <w:tcW w:w="1980" w:type="dxa"/>
            <w:gridSpan w:val="2"/>
            <w:shd w:val="clear" w:color="auto" w:fill="F2F2F2"/>
          </w:tcPr>
          <w:p w14:paraId="55DB197C"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516D8E4D" w14:textId="77777777" w:rsidR="001302AE" w:rsidRPr="00F445FE"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445FE" w14:paraId="7A02404F" w14:textId="77777777" w:rsidTr="004B2CB1">
        <w:tc>
          <w:tcPr>
            <w:tcW w:w="1980" w:type="dxa"/>
            <w:gridSpan w:val="2"/>
            <w:shd w:val="clear" w:color="auto" w:fill="auto"/>
          </w:tcPr>
          <w:p w14:paraId="54C82FE8" w14:textId="3136F7AC" w:rsidR="001302AE" w:rsidRPr="00F445FE" w:rsidRDefault="001302AE" w:rsidP="00C36AFC">
            <w:pPr>
              <w:spacing w:after="0" w:line="240" w:lineRule="auto"/>
              <w:rPr>
                <w:rFonts w:ascii="Arial" w:eastAsia="Times New Roman" w:hAnsi="Arial" w:cs="Arial"/>
                <w:sz w:val="24"/>
                <w:szCs w:val="24"/>
              </w:rPr>
            </w:pPr>
            <w:r>
              <w:rPr>
                <w:rFonts w:ascii="Arial" w:hAnsi="Arial"/>
                <w:sz w:val="24"/>
              </w:rPr>
              <w:t>Amser Staff</w:t>
            </w:r>
          </w:p>
        </w:tc>
        <w:tc>
          <w:tcPr>
            <w:tcW w:w="7909" w:type="dxa"/>
            <w:shd w:val="clear" w:color="auto" w:fill="auto"/>
          </w:tcPr>
          <w:p w14:paraId="4791923A" w14:textId="381E96F2" w:rsidR="001302AE" w:rsidRDefault="00EE16F7" w:rsidP="00640364">
            <w:pPr>
              <w:spacing w:after="120" w:line="240" w:lineRule="auto"/>
              <w:rPr>
                <w:rFonts w:ascii="Arial" w:hAnsi="Arial" w:cs="Arial"/>
                <w:sz w:val="24"/>
                <w:szCs w:val="24"/>
              </w:rPr>
            </w:pPr>
            <w:r>
              <w:rPr>
                <w:rFonts w:ascii="Arial" w:hAnsi="Arial"/>
                <w:sz w:val="24"/>
              </w:rPr>
              <w:t>Defnyddiwch y tabl i roi manylion y staff sy’n gysylltiedig â darparu’r gweithgaredd.  Rydym yn gofyn am gyflog gros blynyddol a % o’u hamser a fydd yn cael ei dreulio ar y gweithgareddau a nodir yn y cais. Bydd hyn yn ein galluogi i asesu amser staff ochr yn ochr â’r wybodaeth a roddir am yr adnoddau gofynnol.</w:t>
            </w:r>
          </w:p>
          <w:p w14:paraId="0CEE82D8" w14:textId="06858BA6" w:rsidR="00B960EA" w:rsidRPr="00B960EA" w:rsidRDefault="00B960EA" w:rsidP="00B960EA">
            <w:pPr>
              <w:spacing w:after="120" w:line="240" w:lineRule="auto"/>
              <w:rPr>
                <w:rFonts w:ascii="Arial" w:hAnsi="Arial" w:cs="Arial"/>
                <w:sz w:val="24"/>
                <w:szCs w:val="24"/>
              </w:rPr>
            </w:pPr>
            <w:r>
              <w:rPr>
                <w:rFonts w:ascii="Arial" w:hAnsi="Arial"/>
                <w:b/>
                <w:sz w:val="24"/>
              </w:rPr>
              <w:t>Sylwch:</w:t>
            </w:r>
            <w:r>
              <w:rPr>
                <w:rFonts w:ascii="Arial" w:hAnsi="Arial"/>
                <w:sz w:val="24"/>
              </w:rPr>
              <w:t xml:space="preserve"> Mae amser staff yn golygu cyfanswm y cyflogau gros uniongyrchol sydd eu hangen i gyflawni’r gweithgareddau/prosiectau. Nid yw cyfraniadau Yswiriant Gwladol na phensiwn y cyflogwr yn wariant staff cymwys, mae’r rhain yn cael eu cynnwys yn y lwfans gorbenion.</w:t>
            </w:r>
          </w:p>
          <w:p w14:paraId="5F21CA80" w14:textId="351E4D72" w:rsidR="00B960EA" w:rsidRDefault="00B960EA" w:rsidP="00B960EA">
            <w:pPr>
              <w:spacing w:after="120" w:line="240" w:lineRule="auto"/>
              <w:rPr>
                <w:rFonts w:ascii="Arial" w:hAnsi="Arial" w:cs="Arial"/>
                <w:sz w:val="24"/>
                <w:szCs w:val="24"/>
              </w:rPr>
            </w:pPr>
            <w:r>
              <w:rPr>
                <w:rFonts w:ascii="Arial" w:hAnsi="Arial"/>
                <w:b/>
                <w:sz w:val="24"/>
              </w:rPr>
              <w:t>Sylwch:</w:t>
            </w:r>
            <w:r>
              <w:rPr>
                <w:rFonts w:ascii="Arial" w:hAnsi="Arial"/>
                <w:sz w:val="24"/>
              </w:rPr>
              <w:t xml:space="preserve"> Gorbenion – Mae modd defnyddio cyfradd safonol o 45% o gostau cyflog gros staff uniongyrchol i gyfrifo ffigur ar gyfer gorbenion cyffredinol ac ar gyfer cyfraniadau Yswiriant Gwladol a phensiwn y cyflogwr.</w:t>
            </w:r>
          </w:p>
          <w:p w14:paraId="1EE2B338" w14:textId="148AF84E" w:rsidR="00C45038" w:rsidRPr="00F445FE" w:rsidRDefault="00BC60A2" w:rsidP="00640364">
            <w:pPr>
              <w:spacing w:after="120" w:line="240" w:lineRule="auto"/>
              <w:rPr>
                <w:rFonts w:ascii="Arial" w:hAnsi="Arial" w:cs="Arial"/>
                <w:sz w:val="24"/>
                <w:szCs w:val="24"/>
              </w:rPr>
            </w:pPr>
            <w:r>
              <w:rPr>
                <w:rFonts w:ascii="Arial" w:hAnsi="Arial"/>
                <w:b/>
                <w:sz w:val="24"/>
              </w:rPr>
              <w:t>Sylwch:</w:t>
            </w:r>
            <w:r>
              <w:rPr>
                <w:rFonts w:ascii="Arial" w:hAnsi="Arial"/>
                <w:sz w:val="24"/>
              </w:rPr>
              <w:t xml:space="preserve"> Bydd cyflogau staff dros £60k yn cael eu capio, oherwydd penderfynwyd mai dyma’r uchafswm cyflog arferol ar gyfer rolau sy'n berthnasol i weithgareddau ymchwil, datblygu ac arloesi. Bydd cyfraddau uwch yn cael eu hystyried mewn amgylchiadau eithriadol, ond rhaid i’r rhain gael eu hategu gan dystiolaeth gadarn bod cyfiawnhad dros gyflog uwch.</w:t>
            </w:r>
          </w:p>
        </w:tc>
      </w:tr>
      <w:tr w:rsidR="001302AE" w:rsidRPr="00F445FE" w14:paraId="61A4D035" w14:textId="77777777" w:rsidTr="00640364">
        <w:tc>
          <w:tcPr>
            <w:tcW w:w="1980" w:type="dxa"/>
            <w:gridSpan w:val="2"/>
            <w:shd w:val="clear" w:color="auto" w:fill="F2F2F2"/>
          </w:tcPr>
          <w:p w14:paraId="436A1627"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57E0AEF5" w14:textId="77777777" w:rsidR="001302AE" w:rsidRPr="00F445FE"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445FE" w14:paraId="1A09072B" w14:textId="77777777" w:rsidTr="00640364">
        <w:tc>
          <w:tcPr>
            <w:tcW w:w="1980" w:type="dxa"/>
            <w:gridSpan w:val="2"/>
            <w:shd w:val="clear" w:color="auto" w:fill="auto"/>
          </w:tcPr>
          <w:p w14:paraId="0AD46DFA" w14:textId="44BF90E2" w:rsidR="001302AE" w:rsidRPr="00F445FE" w:rsidRDefault="0011614F" w:rsidP="00C36AFC">
            <w:pPr>
              <w:spacing w:after="0" w:line="240" w:lineRule="auto"/>
              <w:rPr>
                <w:rFonts w:ascii="Arial" w:eastAsia="Times New Roman" w:hAnsi="Arial" w:cs="Arial"/>
                <w:sz w:val="24"/>
                <w:szCs w:val="24"/>
              </w:rPr>
            </w:pPr>
            <w:r>
              <w:rPr>
                <w:rFonts w:ascii="Arial" w:hAnsi="Arial"/>
                <w:sz w:val="24"/>
              </w:rPr>
              <w:t xml:space="preserve">Treuliau Staff </w:t>
            </w:r>
          </w:p>
        </w:tc>
        <w:tc>
          <w:tcPr>
            <w:tcW w:w="7909" w:type="dxa"/>
            <w:shd w:val="clear" w:color="auto" w:fill="auto"/>
          </w:tcPr>
          <w:p w14:paraId="128BD8CE" w14:textId="54F7E4D8" w:rsidR="0045125F" w:rsidRPr="00F445FE" w:rsidRDefault="00A528AB" w:rsidP="00640364">
            <w:pPr>
              <w:spacing w:after="120" w:line="240" w:lineRule="auto"/>
              <w:rPr>
                <w:rFonts w:ascii="Arial" w:hAnsi="Arial" w:cs="Arial"/>
                <w:sz w:val="24"/>
                <w:szCs w:val="24"/>
              </w:rPr>
            </w:pPr>
            <w:r>
              <w:rPr>
                <w:rFonts w:ascii="Arial" w:hAnsi="Arial"/>
                <w:sz w:val="24"/>
              </w:rPr>
              <w:t>Mae teithio a chynhaliaeth sy’n gysylltiedig â’r prosiect yn gymwys i gael cymorth. Mae modd cynnwys teithio am gyfradd o 45c y filltir neu gostau cludiant cyhoeddus dosbarth safonol. Byddai angen cymeradwyo unrhyw deithio tramor sy’n gysylltiedig â’r prosiect ymlaen llaw.</w:t>
            </w:r>
          </w:p>
        </w:tc>
      </w:tr>
      <w:tr w:rsidR="001302AE" w:rsidRPr="00F445FE" w14:paraId="4DB60717" w14:textId="77777777" w:rsidTr="00640364">
        <w:tc>
          <w:tcPr>
            <w:tcW w:w="1980" w:type="dxa"/>
            <w:gridSpan w:val="2"/>
            <w:shd w:val="clear" w:color="auto" w:fill="F2F2F2"/>
          </w:tcPr>
          <w:p w14:paraId="5D0BC685"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27CBBA47" w14:textId="77777777" w:rsidR="001302AE" w:rsidRPr="00F445FE"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445FE" w14:paraId="197C62A7" w14:textId="77777777" w:rsidTr="00640364">
        <w:tc>
          <w:tcPr>
            <w:tcW w:w="1980" w:type="dxa"/>
            <w:gridSpan w:val="2"/>
            <w:shd w:val="clear" w:color="auto" w:fill="auto"/>
          </w:tcPr>
          <w:p w14:paraId="5B3ADA44" w14:textId="06489BE8" w:rsidR="001302AE" w:rsidRPr="00F445FE" w:rsidRDefault="001064F3" w:rsidP="00C36AFC">
            <w:pPr>
              <w:spacing w:after="0" w:line="240" w:lineRule="auto"/>
              <w:rPr>
                <w:rFonts w:ascii="Arial" w:eastAsia="Times New Roman" w:hAnsi="Arial" w:cs="Arial"/>
                <w:sz w:val="24"/>
                <w:szCs w:val="24"/>
              </w:rPr>
            </w:pPr>
            <w:r>
              <w:rPr>
                <w:rFonts w:ascii="Arial" w:hAnsi="Arial"/>
                <w:sz w:val="24"/>
              </w:rPr>
              <w:t xml:space="preserve">Gorbenion </w:t>
            </w:r>
          </w:p>
        </w:tc>
        <w:tc>
          <w:tcPr>
            <w:tcW w:w="7909" w:type="dxa"/>
            <w:shd w:val="clear" w:color="auto" w:fill="auto"/>
          </w:tcPr>
          <w:p w14:paraId="7BD44588" w14:textId="5A7FA948" w:rsidR="001302AE" w:rsidRPr="00F445FE" w:rsidRDefault="002834D7" w:rsidP="00640364">
            <w:pPr>
              <w:spacing w:after="120" w:line="240" w:lineRule="auto"/>
              <w:rPr>
                <w:rFonts w:ascii="Arial" w:hAnsi="Arial" w:cs="Arial"/>
                <w:sz w:val="24"/>
                <w:szCs w:val="24"/>
              </w:rPr>
            </w:pPr>
            <w:r>
              <w:rPr>
                <w:rFonts w:ascii="Arial" w:hAnsi="Arial"/>
                <w:sz w:val="24"/>
              </w:rPr>
              <w:t xml:space="preserve">Mae modd defnyddio’r categori hwn ar gyfer costau anuniongyrchol fel costau rhent, trydan a dŵr a gaiff y sefydliad yn ystod y cyfnod byddwch chi’n ymwneud â’r gweithgaredd. Mae modd defnyddio cyfrifiad syml i gyfrifo ffigur cymwys ar gyfer gorbenion.  Mae hyn yn 45% o gostau </w:t>
            </w:r>
            <w:r>
              <w:rPr>
                <w:rFonts w:ascii="Arial" w:hAnsi="Arial"/>
                <w:sz w:val="24"/>
              </w:rPr>
              <w:lastRenderedPageBreak/>
              <w:t>cyflog gros cymwys staff uniongyrchol a nodwyd ar gyfer y gweithgareddau.</w:t>
            </w:r>
          </w:p>
        </w:tc>
      </w:tr>
      <w:tr w:rsidR="001302AE" w:rsidRPr="00F445FE" w14:paraId="73C7713C" w14:textId="77777777" w:rsidTr="00640364">
        <w:tc>
          <w:tcPr>
            <w:tcW w:w="1980" w:type="dxa"/>
            <w:gridSpan w:val="2"/>
            <w:shd w:val="clear" w:color="auto" w:fill="F2F2F2"/>
          </w:tcPr>
          <w:p w14:paraId="53E1580A"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06FB5A64" w14:textId="77777777" w:rsidR="001302AE" w:rsidRPr="00F445FE"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445FE" w14:paraId="49AD9E65" w14:textId="77777777" w:rsidTr="00640364">
        <w:tc>
          <w:tcPr>
            <w:tcW w:w="1980" w:type="dxa"/>
            <w:gridSpan w:val="2"/>
            <w:shd w:val="clear" w:color="auto" w:fill="auto"/>
          </w:tcPr>
          <w:p w14:paraId="455012DE" w14:textId="5FFE8E54" w:rsidR="001302AE" w:rsidRPr="00F445FE" w:rsidRDefault="00E90E3F" w:rsidP="00C36AFC">
            <w:pPr>
              <w:spacing w:after="0" w:line="240" w:lineRule="auto"/>
              <w:rPr>
                <w:rFonts w:ascii="Arial" w:eastAsia="Times New Roman" w:hAnsi="Arial" w:cs="Arial"/>
                <w:sz w:val="24"/>
                <w:szCs w:val="24"/>
              </w:rPr>
            </w:pPr>
            <w:r>
              <w:rPr>
                <w:rFonts w:ascii="Arial" w:hAnsi="Arial"/>
                <w:sz w:val="24"/>
              </w:rPr>
              <w:t>Deunyddiau a Deunyddiau Traul</w:t>
            </w:r>
          </w:p>
        </w:tc>
        <w:tc>
          <w:tcPr>
            <w:tcW w:w="7909" w:type="dxa"/>
            <w:shd w:val="clear" w:color="auto" w:fill="auto"/>
          </w:tcPr>
          <w:p w14:paraId="48BB2866" w14:textId="77777777" w:rsidR="001302AE" w:rsidRDefault="005703CA" w:rsidP="00640364">
            <w:pPr>
              <w:spacing w:after="120" w:line="240" w:lineRule="auto"/>
              <w:rPr>
                <w:rFonts w:ascii="Arial" w:hAnsi="Arial" w:cs="Arial"/>
                <w:sz w:val="24"/>
                <w:szCs w:val="24"/>
              </w:rPr>
            </w:pPr>
            <w:r>
              <w:rPr>
                <w:rFonts w:ascii="Arial" w:hAnsi="Arial"/>
                <w:sz w:val="24"/>
              </w:rPr>
              <w:t>Gallwch gael cymorth ar gyfer costau deunyddiau traul a geir yn benodol ar gyfer y gweithgaredd a nodir yn eich cais.  Fel rheol mae’r rhain yn eitemau a fydd heb werth gweddilliol ar ddiwedd y prosiect.</w:t>
            </w:r>
          </w:p>
          <w:p w14:paraId="2BF0A318" w14:textId="17B2943B" w:rsidR="0045125F" w:rsidRPr="00F445FE" w:rsidRDefault="0045125F" w:rsidP="00640364">
            <w:pPr>
              <w:spacing w:after="120" w:line="240" w:lineRule="auto"/>
              <w:rPr>
                <w:rFonts w:ascii="Arial" w:hAnsi="Arial" w:cs="Arial"/>
                <w:sz w:val="24"/>
                <w:szCs w:val="24"/>
              </w:rPr>
            </w:pPr>
            <w:r>
              <w:rPr>
                <w:rFonts w:ascii="Arial" w:hAnsi="Arial"/>
                <w:sz w:val="24"/>
              </w:rPr>
              <w:t>Dylech ond cynnwys manylion costau y deunyddiau a’r deunyddiau traul sy’n uniongyrchol gysylltiedig â’r gweithgaredd hwn.</w:t>
            </w:r>
          </w:p>
        </w:tc>
      </w:tr>
      <w:tr w:rsidR="001302AE" w:rsidRPr="00F445FE" w14:paraId="7C7B952D" w14:textId="77777777" w:rsidTr="00640364">
        <w:tc>
          <w:tcPr>
            <w:tcW w:w="1980" w:type="dxa"/>
            <w:gridSpan w:val="2"/>
            <w:shd w:val="clear" w:color="auto" w:fill="F2F2F2"/>
          </w:tcPr>
          <w:p w14:paraId="24A257E5" w14:textId="77777777" w:rsidR="001302AE" w:rsidRPr="00F445FE"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03129F72" w14:textId="77777777" w:rsidR="001302AE" w:rsidRPr="00F445FE"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445FE" w14:paraId="6339485D" w14:textId="77777777" w:rsidTr="00640364">
        <w:tc>
          <w:tcPr>
            <w:tcW w:w="1980" w:type="dxa"/>
            <w:gridSpan w:val="2"/>
            <w:shd w:val="clear" w:color="auto" w:fill="auto"/>
          </w:tcPr>
          <w:p w14:paraId="2C16EB78" w14:textId="59B1DFBC" w:rsidR="001302AE" w:rsidRPr="00F445FE" w:rsidRDefault="002F2A36" w:rsidP="00C36AFC">
            <w:pPr>
              <w:spacing w:after="0" w:line="240" w:lineRule="auto"/>
              <w:rPr>
                <w:rFonts w:ascii="Arial" w:eastAsia="Times New Roman" w:hAnsi="Arial" w:cs="Arial"/>
                <w:sz w:val="24"/>
                <w:szCs w:val="24"/>
              </w:rPr>
            </w:pPr>
            <w:r>
              <w:rPr>
                <w:rFonts w:ascii="Arial" w:hAnsi="Arial"/>
                <w:sz w:val="24"/>
              </w:rPr>
              <w:t>Is-gontractio ac Ymgynghori</w:t>
            </w:r>
          </w:p>
        </w:tc>
        <w:tc>
          <w:tcPr>
            <w:tcW w:w="7909" w:type="dxa"/>
            <w:shd w:val="clear" w:color="auto" w:fill="auto"/>
          </w:tcPr>
          <w:p w14:paraId="6AD253AD" w14:textId="77777777" w:rsidR="0035682F" w:rsidRDefault="0035682F" w:rsidP="00640364">
            <w:pPr>
              <w:spacing w:after="120" w:line="240" w:lineRule="auto"/>
              <w:rPr>
                <w:rFonts w:ascii="Arial" w:hAnsi="Arial" w:cs="Arial"/>
                <w:sz w:val="24"/>
                <w:szCs w:val="24"/>
              </w:rPr>
            </w:pPr>
            <w:r>
              <w:rPr>
                <w:rFonts w:ascii="Arial" w:hAnsi="Arial"/>
                <w:sz w:val="24"/>
              </w:rPr>
              <w:t xml:space="preserve">Os byddwch chi’n defnyddio arbenigedd allanol fel rhan o’r gweithgaredd, defnyddiwch y gofod hwn i roi manylion y rhesymeg a chostau hyn. </w:t>
            </w:r>
          </w:p>
          <w:p w14:paraId="5A5DAA2E" w14:textId="24FCCC4A" w:rsidR="00D43414" w:rsidRPr="00965AB4" w:rsidRDefault="001064F3" w:rsidP="00640364">
            <w:pPr>
              <w:spacing w:after="120" w:line="240" w:lineRule="auto"/>
              <w:rPr>
                <w:rFonts w:ascii="Arial" w:hAnsi="Arial" w:cs="Arial"/>
                <w:sz w:val="24"/>
                <w:szCs w:val="24"/>
              </w:rPr>
            </w:pPr>
            <w:r>
              <w:rPr>
                <w:rFonts w:ascii="Arial" w:hAnsi="Arial"/>
                <w:sz w:val="24"/>
              </w:rPr>
              <w:t xml:space="preserve">Rhaid i bob cais ddangos prisiau dangosol yr holl nwyddau/gwasanaethau sydd yng nghwmpas y cais.  Gall hyn fod ar ffurf amcangyfrif gan y cyflenwr neu restr brisiau a gyhoeddwyd.  </w:t>
            </w:r>
          </w:p>
          <w:p w14:paraId="6B15A589" w14:textId="1A3AE4B1" w:rsidR="001302AE" w:rsidRDefault="00D43414" w:rsidP="00640364">
            <w:pPr>
              <w:spacing w:after="120" w:line="240" w:lineRule="auto"/>
              <w:rPr>
                <w:rFonts w:ascii="Arial" w:hAnsi="Arial" w:cs="Arial"/>
                <w:sz w:val="24"/>
                <w:szCs w:val="24"/>
              </w:rPr>
            </w:pPr>
            <w:r>
              <w:rPr>
                <w:rFonts w:ascii="Arial" w:hAnsi="Arial"/>
                <w:sz w:val="24"/>
              </w:rPr>
              <w:t xml:space="preserve">Pa ffurf bynnag fydd y prisiau dangosol, dylai hefyd gynnwys digon o fanylion technegol inni allu gwerthuso gwerth am arian yr eitem a pha mor addas ydyw yn unol â’r canlyniadau rydych chi’n ceisio eu cyflawni gyda’ch gweithgaredd. </w:t>
            </w:r>
          </w:p>
          <w:p w14:paraId="0654186A" w14:textId="698A518A" w:rsidR="0045125F" w:rsidRPr="00F445FE" w:rsidRDefault="00BC60A2" w:rsidP="00640364">
            <w:pPr>
              <w:spacing w:after="120" w:line="240" w:lineRule="auto"/>
              <w:rPr>
                <w:rFonts w:ascii="Arial" w:hAnsi="Arial" w:cs="Arial"/>
                <w:sz w:val="24"/>
                <w:szCs w:val="24"/>
              </w:rPr>
            </w:pPr>
            <w:r>
              <w:rPr>
                <w:rFonts w:ascii="Arial" w:hAnsi="Arial"/>
                <w:b/>
                <w:bCs/>
                <w:sz w:val="24"/>
              </w:rPr>
              <w:t>Sylwch:</w:t>
            </w:r>
            <w:r>
              <w:rPr>
                <w:rFonts w:ascii="Arial" w:hAnsi="Arial"/>
                <w:sz w:val="24"/>
              </w:rPr>
              <w:t xml:space="preserve"> bydd cyfraddau dyddiol is-gontractio ac ymgynghori dros £600 y dydd yn cael eu capio, oherwydd penderfynwyd bod hyn yn gyfradd ddyddiol arferol ar gyfer gwasanaethau trydydd parti sy’n berthnasol i weithgareddau ymchwil, datblygu ac arloesi. Bydd cyfraddau uwch yn cael eu hystyried mewn amgylchiadau eithriadol, ond rhaid i’r rhain gael eu hategu gan dystiolaeth gadarn bod cyfiawnhad dros gyfradd uwch. Gallai’r dystiolaeth hon fod drwy ddarparu o leiaf 3 dyfynbris neu dystiolaeth gyfatebol o gostau cymharol.</w:t>
            </w:r>
          </w:p>
        </w:tc>
      </w:tr>
      <w:tr w:rsidR="001302AE" w:rsidRPr="00E53FC9" w14:paraId="2A912251" w14:textId="77777777" w:rsidTr="00640364">
        <w:tc>
          <w:tcPr>
            <w:tcW w:w="1980" w:type="dxa"/>
            <w:gridSpan w:val="2"/>
            <w:shd w:val="clear" w:color="auto" w:fill="F2F2F2"/>
          </w:tcPr>
          <w:p w14:paraId="2799F7EC" w14:textId="77777777" w:rsidR="001302AE" w:rsidRPr="00E53FC9" w:rsidRDefault="001302AE" w:rsidP="00C36AFC">
            <w:pPr>
              <w:spacing w:after="0" w:line="240" w:lineRule="auto"/>
              <w:jc w:val="both"/>
              <w:rPr>
                <w:rFonts w:ascii="Arial" w:eastAsia="Times New Roman" w:hAnsi="Arial" w:cs="Arial"/>
                <w:b/>
                <w:sz w:val="24"/>
                <w:szCs w:val="24"/>
                <w:lang w:eastAsia="en-GB"/>
              </w:rPr>
            </w:pPr>
          </w:p>
        </w:tc>
        <w:tc>
          <w:tcPr>
            <w:tcW w:w="7909" w:type="dxa"/>
            <w:shd w:val="clear" w:color="auto" w:fill="F2F2F2"/>
          </w:tcPr>
          <w:p w14:paraId="58C8CDEF" w14:textId="77777777" w:rsidR="001302AE" w:rsidRPr="00E53FC9" w:rsidRDefault="001302AE" w:rsidP="00C36AFC">
            <w:pPr>
              <w:spacing w:after="0" w:line="240" w:lineRule="auto"/>
              <w:jc w:val="both"/>
              <w:rPr>
                <w:rFonts w:ascii="Arial" w:eastAsia="Times New Roman" w:hAnsi="Arial" w:cs="Arial"/>
                <w:b/>
                <w:sz w:val="24"/>
                <w:szCs w:val="24"/>
              </w:rPr>
            </w:pPr>
            <w:r>
              <w:rPr>
                <w:rFonts w:ascii="Arial" w:hAnsi="Arial"/>
                <w:b/>
                <w:sz w:val="24"/>
              </w:rPr>
              <w:t>Canllawiau</w:t>
            </w:r>
          </w:p>
        </w:tc>
      </w:tr>
      <w:tr w:rsidR="001302AE" w:rsidRPr="00FB22FB" w14:paraId="30A01A46" w14:textId="77777777" w:rsidTr="00640364">
        <w:tc>
          <w:tcPr>
            <w:tcW w:w="1980" w:type="dxa"/>
            <w:gridSpan w:val="2"/>
            <w:shd w:val="clear" w:color="auto" w:fill="auto"/>
          </w:tcPr>
          <w:p w14:paraId="1CDE44C3" w14:textId="2A2C6DB3" w:rsidR="001302AE" w:rsidRPr="00E53FC9" w:rsidRDefault="00407C78" w:rsidP="00C36AFC">
            <w:pPr>
              <w:spacing w:after="0" w:line="240" w:lineRule="auto"/>
              <w:rPr>
                <w:rFonts w:ascii="Arial" w:eastAsia="Times New Roman" w:hAnsi="Arial" w:cs="Arial"/>
                <w:sz w:val="24"/>
                <w:szCs w:val="24"/>
              </w:rPr>
            </w:pPr>
            <w:r>
              <w:rPr>
                <w:rFonts w:ascii="Arial" w:hAnsi="Arial"/>
                <w:sz w:val="24"/>
              </w:rPr>
              <w:t xml:space="preserve">Costau Eraill </w:t>
            </w:r>
          </w:p>
        </w:tc>
        <w:tc>
          <w:tcPr>
            <w:tcW w:w="7909" w:type="dxa"/>
            <w:shd w:val="clear" w:color="auto" w:fill="auto"/>
          </w:tcPr>
          <w:p w14:paraId="0E19DD9C" w14:textId="77777777" w:rsidR="00BC60A2" w:rsidRDefault="00BC60A2" w:rsidP="00640364">
            <w:pPr>
              <w:spacing w:after="120" w:line="240" w:lineRule="auto"/>
              <w:rPr>
                <w:rFonts w:ascii="Arial" w:hAnsi="Arial" w:cs="Arial"/>
                <w:sz w:val="24"/>
                <w:szCs w:val="24"/>
              </w:rPr>
            </w:pPr>
            <w:r>
              <w:rPr>
                <w:rFonts w:ascii="Arial" w:hAnsi="Arial"/>
                <w:sz w:val="24"/>
              </w:rPr>
              <w:t>Nodwch unrhyw wariant arall a gewch sy’n uniongyrchol gysylltiedig â’r gweithgaredd ond nad yw wedi cael ei nodi yn unman arall. (Er enghraifft, gallai hyn gynnwys secondiad, ac ati).</w:t>
            </w:r>
          </w:p>
          <w:p w14:paraId="16009D52" w14:textId="11575775" w:rsidR="0045125F" w:rsidRPr="00FB22FB" w:rsidRDefault="00452193" w:rsidP="00640364">
            <w:pPr>
              <w:spacing w:after="120" w:line="240" w:lineRule="auto"/>
              <w:rPr>
                <w:rFonts w:ascii="Arial" w:hAnsi="Arial" w:cs="Arial"/>
                <w:sz w:val="24"/>
                <w:szCs w:val="24"/>
              </w:rPr>
            </w:pPr>
            <w:r>
              <w:rPr>
                <w:rFonts w:ascii="Arial" w:hAnsi="Arial"/>
                <w:sz w:val="24"/>
              </w:rPr>
              <w:t>Dylech ddefnyddio’r gofod hwn i nodi unrhyw gostau a godir wrth gyflawni’r gweithgaredd a nodir yn eich cais, nad ydynt yn ffitio yn unrhyw un o’r categorïau gwariant cynharach.</w:t>
            </w:r>
          </w:p>
        </w:tc>
      </w:tr>
      <w:tr w:rsidR="006E1B06" w14:paraId="2A2430EF" w14:textId="77777777" w:rsidTr="00640364">
        <w:tc>
          <w:tcPr>
            <w:tcW w:w="1951" w:type="dxa"/>
            <w:tcBorders>
              <w:top w:val="single" w:sz="4" w:space="0" w:color="auto"/>
              <w:left w:val="single" w:sz="4" w:space="0" w:color="auto"/>
              <w:bottom w:val="single" w:sz="4" w:space="0" w:color="auto"/>
              <w:right w:val="single" w:sz="4" w:space="0" w:color="auto"/>
            </w:tcBorders>
            <w:shd w:val="clear" w:color="auto" w:fill="F2F2F2"/>
          </w:tcPr>
          <w:p w14:paraId="6F5A6C5B" w14:textId="77777777" w:rsidR="006E1B06" w:rsidRDefault="006E1B06" w:rsidP="002C36E9">
            <w:pPr>
              <w:spacing w:after="0" w:line="240" w:lineRule="auto"/>
              <w:rPr>
                <w:rFonts w:ascii="Arial" w:eastAsia="Times New Roman" w:hAnsi="Arial" w:cs="Arial"/>
                <w:b/>
                <w:sz w:val="24"/>
                <w:szCs w:val="24"/>
                <w:lang w:eastAsia="en-GB"/>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AFBD4EB" w14:textId="77777777" w:rsidR="006E1B06" w:rsidRDefault="006E1B06" w:rsidP="002C36E9">
            <w:pPr>
              <w:spacing w:after="0" w:line="240" w:lineRule="auto"/>
              <w:rPr>
                <w:rFonts w:ascii="Arial" w:eastAsia="Times New Roman" w:hAnsi="Arial" w:cs="Arial"/>
                <w:b/>
                <w:sz w:val="24"/>
                <w:szCs w:val="24"/>
              </w:rPr>
            </w:pPr>
            <w:r>
              <w:rPr>
                <w:rFonts w:ascii="Arial" w:hAnsi="Arial"/>
                <w:b/>
                <w:sz w:val="24"/>
              </w:rPr>
              <w:t>Canllawiau</w:t>
            </w:r>
          </w:p>
        </w:tc>
      </w:tr>
      <w:tr w:rsidR="006E1B06" w14:paraId="0F882A93" w14:textId="77777777" w:rsidTr="00640364">
        <w:tc>
          <w:tcPr>
            <w:tcW w:w="1951" w:type="dxa"/>
            <w:tcBorders>
              <w:top w:val="single" w:sz="4" w:space="0" w:color="auto"/>
              <w:left w:val="single" w:sz="4" w:space="0" w:color="auto"/>
              <w:bottom w:val="single" w:sz="4" w:space="0" w:color="auto"/>
              <w:right w:val="single" w:sz="4" w:space="0" w:color="auto"/>
            </w:tcBorders>
            <w:hideMark/>
          </w:tcPr>
          <w:p w14:paraId="49761A83" w14:textId="4C6E4CDB" w:rsidR="006E1B06" w:rsidRDefault="00C45038" w:rsidP="002C36E9">
            <w:pPr>
              <w:spacing w:after="0" w:line="240" w:lineRule="auto"/>
              <w:rPr>
                <w:rFonts w:ascii="Arial" w:eastAsia="Times New Roman" w:hAnsi="Arial" w:cs="Arial"/>
                <w:sz w:val="24"/>
                <w:szCs w:val="24"/>
              </w:rPr>
            </w:pPr>
            <w:r>
              <w:rPr>
                <w:rFonts w:ascii="Arial" w:hAnsi="Arial"/>
                <w:sz w:val="24"/>
              </w:rPr>
              <w:t>Cyllid</w:t>
            </w:r>
          </w:p>
        </w:tc>
        <w:tc>
          <w:tcPr>
            <w:tcW w:w="7938" w:type="dxa"/>
            <w:gridSpan w:val="2"/>
            <w:tcBorders>
              <w:top w:val="single" w:sz="4" w:space="0" w:color="auto"/>
              <w:left w:val="single" w:sz="4" w:space="0" w:color="auto"/>
              <w:bottom w:val="single" w:sz="4" w:space="0" w:color="auto"/>
              <w:right w:val="single" w:sz="4" w:space="0" w:color="auto"/>
            </w:tcBorders>
            <w:hideMark/>
          </w:tcPr>
          <w:p w14:paraId="7FBB91C9" w14:textId="77777777" w:rsidR="00BC60A2" w:rsidRPr="002620FF" w:rsidRDefault="00BC60A2" w:rsidP="00640364">
            <w:pPr>
              <w:spacing w:after="120" w:line="240" w:lineRule="auto"/>
              <w:rPr>
                <w:rFonts w:ascii="Arial" w:hAnsi="Arial" w:cs="Arial"/>
                <w:sz w:val="24"/>
                <w:szCs w:val="24"/>
              </w:rPr>
            </w:pPr>
            <w:r>
              <w:rPr>
                <w:rFonts w:ascii="Arial" w:hAnsi="Arial"/>
                <w:sz w:val="24"/>
              </w:rPr>
              <w:t>Rhowch fanylion sut byddwch chi’n talu am gyfanswm cost y gweithgareddau hyn.</w:t>
            </w:r>
          </w:p>
          <w:p w14:paraId="10B79958" w14:textId="77777777" w:rsidR="006E1B06" w:rsidRDefault="006E1B06" w:rsidP="00640364">
            <w:pPr>
              <w:spacing w:after="120" w:line="240" w:lineRule="auto"/>
              <w:rPr>
                <w:rFonts w:ascii="Arial" w:hAnsi="Arial" w:cs="Arial"/>
                <w:sz w:val="24"/>
                <w:szCs w:val="24"/>
              </w:rPr>
            </w:pPr>
            <w:r>
              <w:rPr>
                <w:rFonts w:ascii="Arial" w:hAnsi="Arial"/>
                <w:sz w:val="24"/>
              </w:rPr>
              <w:t>Mae angen llenwi’r tabl i ddangos y gwahanol ffynonellau cyllid a fydd gan y busnes i dalu am yr holl brosiect (defnyddir cyfanswm cost y prosiect oherwydd bod y cymhorthdal yn cael ei dalu mewn ôl-daliadau).  Yn yr adran hon, gofynnir ichi ddangos tystiolaeth o’r ffynonellau cyllid hynny.  Gall hyn fod ar ffurf cyfriflenni banc, cytundebau benthyciad a threfniadau gorddrafft.</w:t>
            </w:r>
          </w:p>
          <w:p w14:paraId="1ACE2FCC" w14:textId="496455C1" w:rsidR="002620FF" w:rsidRDefault="002620FF" w:rsidP="00640364">
            <w:pPr>
              <w:spacing w:after="120" w:line="240" w:lineRule="auto"/>
              <w:rPr>
                <w:rFonts w:ascii="Arial" w:hAnsi="Arial" w:cs="Arial"/>
                <w:sz w:val="24"/>
                <w:szCs w:val="24"/>
              </w:rPr>
            </w:pPr>
            <w:r>
              <w:rPr>
                <w:rFonts w:ascii="Arial" w:hAnsi="Arial"/>
                <w:b/>
                <w:sz w:val="24"/>
              </w:rPr>
              <w:lastRenderedPageBreak/>
              <w:t>Sylwch:</w:t>
            </w:r>
            <w:r>
              <w:rPr>
                <w:rFonts w:ascii="Arial" w:hAnsi="Arial"/>
                <w:sz w:val="24"/>
              </w:rPr>
              <w:t xml:space="preserve">  Dim ond ar ôl cyflwyno hawliad dilys sy’n cynnwys tystiolaeth bod yr holl gostau wedi cael eu talu y bydd y cyllid yn cael ei dalu.</w:t>
            </w:r>
          </w:p>
          <w:p w14:paraId="49A11F55" w14:textId="05B1C34A" w:rsidR="002620FF" w:rsidRDefault="002620FF" w:rsidP="00640364">
            <w:pPr>
              <w:spacing w:after="120" w:line="240" w:lineRule="auto"/>
              <w:rPr>
                <w:rFonts w:ascii="Arial" w:hAnsi="Arial" w:cs="Arial"/>
                <w:sz w:val="24"/>
                <w:szCs w:val="24"/>
              </w:rPr>
            </w:pPr>
            <w:r>
              <w:rPr>
                <w:rFonts w:ascii="Arial" w:hAnsi="Arial"/>
                <w:sz w:val="24"/>
              </w:rPr>
              <w:t>Rhestrwch y math(au) o gyllid sydd gennych/fydd gennych i dalu’n llawn. (Er enghraifft, arian mewnol wrth gefn, benthyciad cyfarwyddwyr, benthyciad banc, gorddrafft).</w:t>
            </w:r>
          </w:p>
          <w:p w14:paraId="52E3FDB0" w14:textId="1496DFFA" w:rsidR="002620FF" w:rsidRPr="008523C9" w:rsidRDefault="002620FF" w:rsidP="00640364">
            <w:pPr>
              <w:spacing w:after="120" w:line="240" w:lineRule="auto"/>
              <w:rPr>
                <w:rFonts w:ascii="Arial" w:hAnsi="Arial" w:cs="Arial"/>
                <w:sz w:val="24"/>
                <w:szCs w:val="24"/>
              </w:rPr>
            </w:pPr>
            <w:r>
              <w:rPr>
                <w:rFonts w:ascii="Arial" w:hAnsi="Arial"/>
                <w:sz w:val="24"/>
              </w:rPr>
              <w:t>Tystiolaeth: Cyfeiriwch at y dystiolaeth ddogfennol rydych yn ei darparu gyda’ch cais i brofi bod gan y busnes/sefydliad y cyllid yn ei le neu y cytunwyd arno.</w:t>
            </w:r>
          </w:p>
        </w:tc>
      </w:tr>
    </w:tbl>
    <w:p w14:paraId="3604CEC8" w14:textId="317E7001" w:rsidR="00B74F76" w:rsidRPr="004C204B" w:rsidRDefault="00E04379" w:rsidP="004C204B">
      <w:pPr>
        <w:pStyle w:val="ListParagraph"/>
        <w:numPr>
          <w:ilvl w:val="0"/>
          <w:numId w:val="15"/>
        </w:numPr>
        <w:spacing w:after="120" w:line="240" w:lineRule="auto"/>
        <w:ind w:left="714" w:hanging="357"/>
        <w:rPr>
          <w:rFonts w:ascii="Arial" w:eastAsia="Times New Roman" w:hAnsi="Arial" w:cs="Arial"/>
          <w:b/>
          <w:sz w:val="24"/>
          <w:szCs w:val="24"/>
          <w:u w:val="single"/>
        </w:rPr>
      </w:pPr>
      <w:r>
        <w:lastRenderedPageBreak/>
        <w:br w:type="page"/>
      </w:r>
      <w:r>
        <w:rPr>
          <w:rFonts w:ascii="Arial" w:hAnsi="Arial"/>
          <w:b/>
          <w:sz w:val="24"/>
          <w:u w:val="single"/>
        </w:rPr>
        <w:lastRenderedPageBreak/>
        <w:t>CYLLID ARALL O’R SECTOR CYHOEDDUS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912"/>
      </w:tblGrid>
      <w:tr w:rsidR="006E1B06" w:rsidRPr="00E53FC9" w14:paraId="47FB080E" w14:textId="77777777" w:rsidTr="002C36E9">
        <w:tc>
          <w:tcPr>
            <w:tcW w:w="1977" w:type="dxa"/>
            <w:shd w:val="clear" w:color="auto" w:fill="F2F2F2"/>
          </w:tcPr>
          <w:p w14:paraId="78075D3D" w14:textId="77777777" w:rsidR="006E1B06" w:rsidRPr="00E53FC9" w:rsidRDefault="006E1B06" w:rsidP="002C36E9">
            <w:pPr>
              <w:spacing w:after="0" w:line="240" w:lineRule="auto"/>
              <w:rPr>
                <w:rFonts w:ascii="Arial" w:eastAsia="Times New Roman" w:hAnsi="Arial" w:cs="Arial"/>
                <w:b/>
                <w:sz w:val="24"/>
                <w:szCs w:val="24"/>
                <w:lang w:eastAsia="en-GB"/>
              </w:rPr>
            </w:pPr>
          </w:p>
        </w:tc>
        <w:tc>
          <w:tcPr>
            <w:tcW w:w="7912" w:type="dxa"/>
            <w:shd w:val="clear" w:color="auto" w:fill="F2F2F2"/>
          </w:tcPr>
          <w:p w14:paraId="4D90D2FD" w14:textId="77777777" w:rsidR="006E1B06" w:rsidRPr="00E53FC9" w:rsidRDefault="006E1B06" w:rsidP="002C36E9">
            <w:pPr>
              <w:spacing w:after="0" w:line="240" w:lineRule="auto"/>
              <w:rPr>
                <w:rFonts w:ascii="Arial" w:eastAsia="Times New Roman" w:hAnsi="Arial" w:cs="Arial"/>
                <w:b/>
                <w:color w:val="FF0000"/>
                <w:sz w:val="24"/>
                <w:szCs w:val="24"/>
              </w:rPr>
            </w:pPr>
            <w:r>
              <w:rPr>
                <w:rFonts w:ascii="Arial" w:hAnsi="Arial"/>
                <w:b/>
                <w:sz w:val="24"/>
              </w:rPr>
              <w:t>Canllawiau</w:t>
            </w:r>
          </w:p>
        </w:tc>
      </w:tr>
      <w:tr w:rsidR="006E1B06" w:rsidRPr="00E53FC9" w14:paraId="3B6AB0F1" w14:textId="77777777" w:rsidTr="002C36E9">
        <w:tc>
          <w:tcPr>
            <w:tcW w:w="1977" w:type="dxa"/>
            <w:shd w:val="clear" w:color="auto" w:fill="auto"/>
          </w:tcPr>
          <w:p w14:paraId="0470DA41" w14:textId="1332A37D" w:rsidR="006E1B06" w:rsidRPr="00E53FC9" w:rsidRDefault="006E1B06" w:rsidP="002C36E9">
            <w:pPr>
              <w:spacing w:after="0" w:line="240" w:lineRule="auto"/>
              <w:rPr>
                <w:rFonts w:ascii="Arial" w:eastAsia="Times New Roman" w:hAnsi="Arial" w:cs="Arial"/>
                <w:sz w:val="24"/>
                <w:szCs w:val="24"/>
              </w:rPr>
            </w:pPr>
            <w:r>
              <w:rPr>
                <w:rFonts w:ascii="Arial" w:hAnsi="Arial"/>
                <w:sz w:val="24"/>
              </w:rPr>
              <w:t xml:space="preserve">Cyllid Arall o’r Sector Cyhoeddus </w:t>
            </w:r>
          </w:p>
        </w:tc>
        <w:tc>
          <w:tcPr>
            <w:tcW w:w="7912" w:type="dxa"/>
            <w:shd w:val="clear" w:color="auto" w:fill="auto"/>
          </w:tcPr>
          <w:p w14:paraId="719BFF16" w14:textId="77777777" w:rsidR="00BC60A2" w:rsidRPr="00640364" w:rsidRDefault="00BC60A2" w:rsidP="00640364">
            <w:pPr>
              <w:spacing w:after="120" w:line="240" w:lineRule="auto"/>
              <w:rPr>
                <w:rFonts w:ascii="Arial" w:hAnsi="Arial" w:cs="Arial"/>
                <w:sz w:val="24"/>
                <w:szCs w:val="24"/>
              </w:rPr>
            </w:pPr>
            <w:r>
              <w:rPr>
                <w:rFonts w:ascii="Arial" w:hAnsi="Arial"/>
                <w:sz w:val="24"/>
              </w:rPr>
              <w:t>Rhowch fanylion yr holl gyllid sector cyhoeddus arall sydd wedi cael ei gynnig i’r busnes neu mae’r busnes wedi’i dderbyn yn ystod y 3 blynedd diwethaf. (Mae’n bosibl dyfarnu ein Cymorth Ariannol fel ‘Cymorth Ariannol Lleiaf’ (MFA) sy’n caniatáu tua £330,000 i un busnes/sefydliad dros y flwyddyn ariannol bresennol a’r ddwy flynedd ariannol flaenorol).</w:t>
            </w:r>
          </w:p>
          <w:p w14:paraId="5292302C" w14:textId="53E0C96B" w:rsidR="006E1B06" w:rsidRPr="002620FF" w:rsidRDefault="006E1B06" w:rsidP="00640364">
            <w:pPr>
              <w:spacing w:after="120" w:line="240" w:lineRule="auto"/>
              <w:rPr>
                <w:rFonts w:ascii="Arial" w:hAnsi="Arial" w:cs="Arial"/>
                <w:sz w:val="24"/>
                <w:szCs w:val="24"/>
              </w:rPr>
            </w:pPr>
            <w:r>
              <w:rPr>
                <w:rFonts w:ascii="Arial" w:hAnsi="Arial"/>
                <w:sz w:val="24"/>
              </w:rPr>
              <w:t>Rhowch fanylion unrhyw gyllid sector cyhoeddus arall sydd wedi cael ei gynnig i’ch busnes neu mae eich busnes wedi’i dderbyn yn ystod y 3 blynedd diwethaf.  Bydd hyn yn cynnwys symiau rydych wedi’u tynnu i lawr, ond hefyd unrhyw gynigion nad ydych wedi’u derbyn.</w:t>
            </w:r>
          </w:p>
          <w:p w14:paraId="7871A8EE" w14:textId="5B8AB576" w:rsidR="002620FF" w:rsidRPr="00640364" w:rsidRDefault="002620FF" w:rsidP="00640364">
            <w:pPr>
              <w:spacing w:after="120" w:line="240" w:lineRule="auto"/>
              <w:rPr>
                <w:rFonts w:ascii="Arial" w:hAnsi="Arial" w:cs="Arial"/>
                <w:sz w:val="24"/>
                <w:szCs w:val="24"/>
              </w:rPr>
            </w:pPr>
          </w:p>
        </w:tc>
      </w:tr>
    </w:tbl>
    <w:p w14:paraId="7096AAEB" w14:textId="427497D9" w:rsidR="001064F3" w:rsidRDefault="001064F3">
      <w:pPr>
        <w:spacing w:after="0" w:line="240" w:lineRule="auto"/>
        <w:rPr>
          <w:rFonts w:ascii="Arial" w:eastAsia="Times New Roman" w:hAnsi="Arial" w:cs="Arial"/>
          <w:bCs/>
          <w:sz w:val="24"/>
          <w:szCs w:val="24"/>
          <w:u w:val="single"/>
          <w:lang w:eastAsia="en-GB"/>
        </w:rPr>
      </w:pPr>
    </w:p>
    <w:p w14:paraId="235C5EFF" w14:textId="1BB801D5" w:rsidR="008D540F" w:rsidRPr="00640364" w:rsidRDefault="009E0BDA" w:rsidP="00640364">
      <w:pPr>
        <w:pStyle w:val="ListParagraph"/>
        <w:numPr>
          <w:ilvl w:val="0"/>
          <w:numId w:val="15"/>
        </w:numPr>
        <w:spacing w:after="120" w:line="240" w:lineRule="auto"/>
        <w:ind w:left="714" w:hanging="357"/>
        <w:rPr>
          <w:rFonts w:ascii="Arial" w:eastAsia="Times New Roman" w:hAnsi="Arial" w:cs="Arial"/>
          <w:b/>
          <w:sz w:val="24"/>
          <w:szCs w:val="24"/>
          <w:u w:val="single"/>
        </w:rPr>
      </w:pPr>
      <w:r>
        <w:rPr>
          <w:rFonts w:ascii="Arial" w:hAnsi="Arial"/>
          <w:b/>
          <w:sz w:val="24"/>
          <w:u w:val="single"/>
        </w:rPr>
        <w:t>GWYBODAETH YCHWANEGOL A DOGFENNAU ATEGOL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8D540F" w:rsidRPr="00E53FC9" w14:paraId="1142ECE3" w14:textId="77777777" w:rsidTr="002C36E9">
        <w:tc>
          <w:tcPr>
            <w:tcW w:w="1951" w:type="dxa"/>
            <w:shd w:val="clear" w:color="auto" w:fill="F2F2F2"/>
          </w:tcPr>
          <w:p w14:paraId="29B51F06" w14:textId="4F269166" w:rsidR="008D540F" w:rsidRPr="00E53FC9" w:rsidRDefault="008D540F"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24740079" w14:textId="77777777" w:rsidR="008D540F" w:rsidRPr="00E53FC9" w:rsidRDefault="008D540F" w:rsidP="002C36E9">
            <w:pPr>
              <w:spacing w:after="0" w:line="240" w:lineRule="auto"/>
              <w:rPr>
                <w:rFonts w:ascii="Arial" w:eastAsia="Times New Roman" w:hAnsi="Arial" w:cs="Arial"/>
                <w:b/>
                <w:color w:val="FF0000"/>
                <w:sz w:val="24"/>
                <w:szCs w:val="24"/>
              </w:rPr>
            </w:pPr>
            <w:r>
              <w:rPr>
                <w:rFonts w:ascii="Arial" w:hAnsi="Arial"/>
                <w:b/>
                <w:sz w:val="24"/>
              </w:rPr>
              <w:t>Canllawiau</w:t>
            </w:r>
          </w:p>
        </w:tc>
      </w:tr>
      <w:tr w:rsidR="008D540F" w:rsidRPr="00E53FC9" w14:paraId="40162307" w14:textId="77777777" w:rsidTr="002C36E9">
        <w:tc>
          <w:tcPr>
            <w:tcW w:w="1951" w:type="dxa"/>
            <w:shd w:val="clear" w:color="auto" w:fill="auto"/>
          </w:tcPr>
          <w:p w14:paraId="4F868C84" w14:textId="4988547A" w:rsidR="008D540F" w:rsidRPr="00E53FC9" w:rsidRDefault="009A4642" w:rsidP="002C36E9">
            <w:pPr>
              <w:spacing w:after="0" w:line="240" w:lineRule="auto"/>
              <w:rPr>
                <w:rFonts w:ascii="Arial" w:eastAsia="Times New Roman" w:hAnsi="Arial" w:cs="Arial"/>
                <w:sz w:val="24"/>
                <w:szCs w:val="24"/>
              </w:rPr>
            </w:pPr>
            <w:r>
              <w:rPr>
                <w:rFonts w:ascii="Arial" w:hAnsi="Arial"/>
                <w:sz w:val="24"/>
              </w:rPr>
              <w:t>Gwybodaeth ychwanegol</w:t>
            </w:r>
          </w:p>
        </w:tc>
        <w:tc>
          <w:tcPr>
            <w:tcW w:w="7938" w:type="dxa"/>
            <w:shd w:val="clear" w:color="auto" w:fill="auto"/>
          </w:tcPr>
          <w:p w14:paraId="0A052E3D" w14:textId="630C0A3A" w:rsidR="008D540F" w:rsidRPr="002620FF" w:rsidRDefault="008D540F" w:rsidP="00640364">
            <w:pPr>
              <w:spacing w:after="120" w:line="240" w:lineRule="auto"/>
              <w:rPr>
                <w:rFonts w:ascii="Arial" w:hAnsi="Arial" w:cs="Arial"/>
                <w:sz w:val="24"/>
                <w:szCs w:val="24"/>
              </w:rPr>
            </w:pPr>
            <w:r>
              <w:rPr>
                <w:rFonts w:ascii="Arial" w:hAnsi="Arial"/>
                <w:sz w:val="24"/>
              </w:rPr>
              <w:t xml:space="preserve">Mae’r adran hon yn delio â’r gwaith papur ategol sy’n rhoi cyd-destun i’ch cais. </w:t>
            </w:r>
          </w:p>
          <w:p w14:paraId="1C341DB9" w14:textId="6841B133" w:rsidR="007E7019" w:rsidRPr="002620FF" w:rsidRDefault="008D540F" w:rsidP="00640364">
            <w:pPr>
              <w:spacing w:after="120" w:line="240" w:lineRule="auto"/>
              <w:rPr>
                <w:rFonts w:ascii="Arial" w:hAnsi="Arial" w:cs="Arial"/>
                <w:sz w:val="24"/>
                <w:szCs w:val="24"/>
              </w:rPr>
            </w:pPr>
            <w:r>
              <w:rPr>
                <w:rFonts w:ascii="Arial" w:hAnsi="Arial"/>
                <w:sz w:val="24"/>
              </w:rPr>
              <w:t xml:space="preserve">Mae’r rhestr wirio yn cynnwys y gwaith papur mae’n rhaid i’r sefydliad ei gyflwyno i gefnogi’r cais. </w:t>
            </w:r>
          </w:p>
          <w:p w14:paraId="389ED31F" w14:textId="2E528E8C" w:rsidR="008D540F" w:rsidRPr="00640364" w:rsidRDefault="002620FF" w:rsidP="00640364">
            <w:pPr>
              <w:spacing w:after="120" w:line="240" w:lineRule="auto"/>
              <w:rPr>
                <w:rFonts w:ascii="Arial" w:hAnsi="Arial" w:cs="Arial"/>
                <w:sz w:val="24"/>
                <w:szCs w:val="24"/>
              </w:rPr>
            </w:pPr>
            <w:r>
              <w:rPr>
                <w:rFonts w:ascii="Arial" w:hAnsi="Arial"/>
                <w:sz w:val="24"/>
              </w:rPr>
              <w:t>Oni nodir yn wahanol, darperir copïau electronig.</w:t>
            </w:r>
          </w:p>
        </w:tc>
      </w:tr>
    </w:tbl>
    <w:p w14:paraId="2E18B73F" w14:textId="77777777" w:rsidR="00B974D2" w:rsidRDefault="00B974D2" w:rsidP="00386823">
      <w:pPr>
        <w:spacing w:after="0" w:line="240" w:lineRule="auto"/>
        <w:rPr>
          <w:rFonts w:ascii="Arial" w:eastAsia="Times New Roman" w:hAnsi="Arial" w:cs="Arial"/>
          <w:b/>
          <w:sz w:val="24"/>
          <w:szCs w:val="24"/>
          <w:u w:val="single"/>
          <w:lang w:eastAsia="en-GB"/>
        </w:rPr>
      </w:pPr>
    </w:p>
    <w:p w14:paraId="7C067373" w14:textId="72084EF5" w:rsidR="00386823" w:rsidRPr="00640364" w:rsidRDefault="00386823" w:rsidP="00640364">
      <w:pPr>
        <w:pStyle w:val="ListParagraph"/>
        <w:numPr>
          <w:ilvl w:val="0"/>
          <w:numId w:val="15"/>
        </w:numPr>
        <w:spacing w:after="120" w:line="240" w:lineRule="auto"/>
        <w:ind w:left="714" w:hanging="357"/>
        <w:rPr>
          <w:rFonts w:ascii="Arial" w:eastAsia="Times New Roman" w:hAnsi="Arial" w:cs="Arial"/>
          <w:b/>
          <w:sz w:val="24"/>
          <w:szCs w:val="24"/>
          <w:u w:val="single"/>
        </w:rPr>
      </w:pPr>
      <w:r>
        <w:rPr>
          <w:rFonts w:ascii="Arial" w:hAnsi="Arial"/>
          <w:b/>
          <w:sz w:val="24"/>
          <w:u w:val="single"/>
        </w:rPr>
        <w:t>DATGANIADAU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386823" w:rsidRPr="00E53FC9" w14:paraId="08D3430B" w14:textId="77777777" w:rsidTr="002C36E9">
        <w:tc>
          <w:tcPr>
            <w:tcW w:w="1951" w:type="dxa"/>
            <w:shd w:val="clear" w:color="auto" w:fill="F2F2F2"/>
          </w:tcPr>
          <w:p w14:paraId="1E87F0ED" w14:textId="2AC8813A" w:rsidR="00386823" w:rsidRPr="00E53FC9" w:rsidRDefault="00386823" w:rsidP="002C36E9">
            <w:pPr>
              <w:spacing w:after="0" w:line="240" w:lineRule="auto"/>
              <w:rPr>
                <w:rFonts w:ascii="Arial" w:eastAsia="Times New Roman" w:hAnsi="Arial" w:cs="Arial"/>
                <w:b/>
                <w:sz w:val="24"/>
                <w:szCs w:val="24"/>
                <w:lang w:eastAsia="en-GB"/>
              </w:rPr>
            </w:pPr>
          </w:p>
        </w:tc>
        <w:tc>
          <w:tcPr>
            <w:tcW w:w="7938" w:type="dxa"/>
            <w:shd w:val="clear" w:color="auto" w:fill="F2F2F2"/>
          </w:tcPr>
          <w:p w14:paraId="6032682C" w14:textId="77777777" w:rsidR="00386823" w:rsidRPr="00E53FC9" w:rsidRDefault="00386823" w:rsidP="002C36E9">
            <w:pPr>
              <w:spacing w:after="0" w:line="240" w:lineRule="auto"/>
              <w:rPr>
                <w:rFonts w:ascii="Arial" w:eastAsia="Times New Roman" w:hAnsi="Arial" w:cs="Arial"/>
                <w:b/>
                <w:color w:val="FF0000"/>
                <w:sz w:val="24"/>
                <w:szCs w:val="24"/>
              </w:rPr>
            </w:pPr>
            <w:r>
              <w:rPr>
                <w:rFonts w:ascii="Arial" w:hAnsi="Arial"/>
                <w:b/>
                <w:sz w:val="24"/>
              </w:rPr>
              <w:t>Canllawiau</w:t>
            </w:r>
          </w:p>
        </w:tc>
      </w:tr>
      <w:tr w:rsidR="00386823" w:rsidRPr="00E53FC9" w14:paraId="674CDAE3" w14:textId="77777777" w:rsidTr="002C36E9">
        <w:tc>
          <w:tcPr>
            <w:tcW w:w="1951" w:type="dxa"/>
            <w:shd w:val="clear" w:color="auto" w:fill="auto"/>
          </w:tcPr>
          <w:p w14:paraId="2BBFB56B" w14:textId="30D49C27" w:rsidR="00386823" w:rsidRPr="00E53FC9" w:rsidRDefault="009A4642" w:rsidP="002C36E9">
            <w:pPr>
              <w:spacing w:after="0" w:line="240" w:lineRule="auto"/>
              <w:rPr>
                <w:rFonts w:ascii="Arial" w:eastAsia="Times New Roman" w:hAnsi="Arial" w:cs="Arial"/>
                <w:sz w:val="24"/>
                <w:szCs w:val="24"/>
              </w:rPr>
            </w:pPr>
            <w:r>
              <w:rPr>
                <w:rFonts w:ascii="Arial" w:hAnsi="Arial"/>
                <w:sz w:val="24"/>
              </w:rPr>
              <w:t>Datganiadau</w:t>
            </w:r>
          </w:p>
        </w:tc>
        <w:tc>
          <w:tcPr>
            <w:tcW w:w="7938" w:type="dxa"/>
            <w:shd w:val="clear" w:color="auto" w:fill="auto"/>
          </w:tcPr>
          <w:p w14:paraId="2A0DBDAA" w14:textId="4FF59A9B" w:rsidR="00386823" w:rsidRPr="00640364" w:rsidRDefault="00386823" w:rsidP="00640364">
            <w:pPr>
              <w:spacing w:after="120" w:line="240" w:lineRule="auto"/>
              <w:rPr>
                <w:rFonts w:ascii="Arial" w:hAnsi="Arial" w:cs="Arial"/>
                <w:sz w:val="24"/>
                <w:szCs w:val="24"/>
              </w:rPr>
            </w:pPr>
            <w:r>
              <w:rPr>
                <w:rFonts w:ascii="Arial" w:hAnsi="Arial"/>
                <w:sz w:val="24"/>
              </w:rPr>
              <w:t>Rhaid i’r cais gael ei lofnodi gan lofnodwr awdurdodedig, cyfarwyddwr, neu berchennog neu bartner. Mae modd cyflwyno’r ffurflen yn electronig.</w:t>
            </w:r>
          </w:p>
          <w:p w14:paraId="50EE76B5" w14:textId="5A75A490" w:rsidR="00386823" w:rsidRPr="00640364" w:rsidRDefault="00386823" w:rsidP="00640364">
            <w:pPr>
              <w:spacing w:after="120"/>
              <w:rPr>
                <w:rFonts w:ascii="Arial" w:hAnsi="Arial" w:cs="Arial"/>
                <w:sz w:val="24"/>
                <w:szCs w:val="24"/>
              </w:rPr>
            </w:pPr>
            <w:r>
              <w:rPr>
                <w:rFonts w:ascii="Arial" w:hAnsi="Arial"/>
                <w:sz w:val="24"/>
              </w:rPr>
              <w:t xml:space="preserve">Rhaid llofnodi’r ffurflen (naill ai gyda llofnod digidol neu PDF wedi’i sganio) a’i chyflwyno i flwch post </w:t>
            </w:r>
            <w:hyperlink r:id="rId12" w:history="1">
              <w:r>
                <w:rPr>
                  <w:rFonts w:ascii="Arial" w:hAnsi="Arial"/>
                  <w:sz w:val="24"/>
                  <w:szCs w:val="24"/>
                </w:rPr>
                <w:t>SMART.FIS@gov.wales</w:t>
              </w:r>
            </w:hyperlink>
            <w:r>
              <w:rPr>
                <w:rFonts w:ascii="Arial" w:hAnsi="Arial"/>
                <w:sz w:val="24"/>
              </w:rPr>
              <w:t>, gyda’r dogfennau ategol.</w:t>
            </w:r>
          </w:p>
        </w:tc>
      </w:tr>
    </w:tbl>
    <w:p w14:paraId="37DF5009" w14:textId="77777777" w:rsidR="008D540F" w:rsidRDefault="008D540F">
      <w:pPr>
        <w:spacing w:after="0" w:line="240" w:lineRule="auto"/>
        <w:rPr>
          <w:rFonts w:ascii="Arial" w:hAnsi="Arial" w:cs="Arial"/>
          <w:b/>
          <w:sz w:val="24"/>
          <w:szCs w:val="24"/>
          <w:u w:val="single"/>
        </w:rPr>
      </w:pPr>
    </w:p>
    <w:p w14:paraId="51535BBE" w14:textId="41B3C40E" w:rsidR="007A722A" w:rsidRDefault="007A722A">
      <w:pPr>
        <w:spacing w:after="0" w:line="240" w:lineRule="auto"/>
      </w:pPr>
    </w:p>
    <w:p w14:paraId="03069273" w14:textId="7BF847FE" w:rsidR="00437090" w:rsidRDefault="00437090" w:rsidP="00437090">
      <w:pPr>
        <w:spacing w:after="0" w:line="240" w:lineRule="auto"/>
      </w:pPr>
    </w:p>
    <w:sectPr w:rsidR="00437090" w:rsidSect="00900805">
      <w:footerReference w:type="default" r:id="rId13"/>
      <w:headerReference w:type="first" r:id="rId14"/>
      <w:footerReference w:type="first" r:id="rId15"/>
      <w:pgSz w:w="11906" w:h="16838"/>
      <w:pgMar w:top="851" w:right="1134" w:bottom="113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0E1F" w14:textId="77777777" w:rsidR="00900805" w:rsidRDefault="00900805" w:rsidP="00834C1F">
      <w:pPr>
        <w:spacing w:after="0" w:line="240" w:lineRule="auto"/>
      </w:pPr>
      <w:r>
        <w:separator/>
      </w:r>
    </w:p>
  </w:endnote>
  <w:endnote w:type="continuationSeparator" w:id="0">
    <w:p w14:paraId="5622F227" w14:textId="77777777" w:rsidR="00900805" w:rsidRDefault="00900805" w:rsidP="0083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321A" w14:textId="77777777" w:rsidR="00AF5921" w:rsidRPr="005123A5" w:rsidRDefault="00AF5921">
    <w:pPr>
      <w:pStyle w:val="Footer"/>
      <w:jc w:val="right"/>
      <w:rPr>
        <w:sz w:val="20"/>
        <w:szCs w:val="20"/>
      </w:rPr>
    </w:pPr>
    <w:r>
      <w:rPr>
        <w:sz w:val="20"/>
      </w:rPr>
      <w:t xml:space="preserve">Tudalen </w:t>
    </w:r>
    <w:r w:rsidRPr="005123A5">
      <w:rPr>
        <w:b/>
        <w:sz w:val="20"/>
      </w:rPr>
      <w:fldChar w:fldCharType="begin"/>
    </w:r>
    <w:r w:rsidRPr="005123A5">
      <w:rPr>
        <w:b/>
        <w:sz w:val="20"/>
      </w:rPr>
      <w:instrText xml:space="preserve"> PAGE </w:instrText>
    </w:r>
    <w:r w:rsidRPr="005123A5">
      <w:rPr>
        <w:b/>
        <w:sz w:val="20"/>
      </w:rPr>
      <w:fldChar w:fldCharType="separate"/>
    </w:r>
    <w:r w:rsidR="007A5FA0">
      <w:rPr>
        <w:b/>
        <w:sz w:val="20"/>
      </w:rPr>
      <w:t>2</w:t>
    </w:r>
    <w:r w:rsidRPr="005123A5">
      <w:rPr>
        <w:b/>
        <w:sz w:val="20"/>
      </w:rPr>
      <w:fldChar w:fldCharType="end"/>
    </w:r>
    <w:r>
      <w:rPr>
        <w:sz w:val="20"/>
      </w:rPr>
      <w:t xml:space="preserve"> o </w:t>
    </w:r>
    <w:r w:rsidRPr="005123A5">
      <w:rPr>
        <w:b/>
        <w:sz w:val="20"/>
      </w:rPr>
      <w:fldChar w:fldCharType="begin"/>
    </w:r>
    <w:r w:rsidRPr="005123A5">
      <w:rPr>
        <w:b/>
        <w:sz w:val="20"/>
      </w:rPr>
      <w:instrText xml:space="preserve"> NUMPAGES  </w:instrText>
    </w:r>
    <w:r w:rsidRPr="005123A5">
      <w:rPr>
        <w:b/>
        <w:sz w:val="20"/>
      </w:rPr>
      <w:fldChar w:fldCharType="separate"/>
    </w:r>
    <w:r w:rsidR="007A5FA0">
      <w:rPr>
        <w:b/>
        <w:sz w:val="20"/>
      </w:rPr>
      <w:t>11</w:t>
    </w:r>
    <w:r w:rsidRPr="005123A5">
      <w:rPr>
        <w:b/>
        <w:sz w:val="20"/>
      </w:rPr>
      <w:fldChar w:fldCharType="end"/>
    </w:r>
  </w:p>
  <w:p w14:paraId="062057D8" w14:textId="48443EE3" w:rsidR="00F91499" w:rsidRPr="00BC60A2" w:rsidRDefault="00F91499" w:rsidP="00F91499">
    <w:pPr>
      <w:rPr>
        <w:rFonts w:ascii="Arial" w:hAnsi="Arial" w:cs="Arial"/>
        <w:szCs w:val="32"/>
      </w:rPr>
    </w:pPr>
    <w:r>
      <w:rPr>
        <w:rFonts w:ascii="Arial" w:hAnsi="Arial"/>
      </w:rPr>
      <w:t xml:space="preserve">Cymorth Arloesi Hyblyg SMART – Cais Gweithgareddau Lefel 1 – Canllawiau i Ymgeiswyr - Fersiwn 1.2 </w:t>
    </w:r>
  </w:p>
  <w:p w14:paraId="53E23164" w14:textId="77777777" w:rsidR="00AF5921" w:rsidRDefault="00AF5921" w:rsidP="003A30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9ECA" w14:textId="77777777" w:rsidR="00AF5921" w:rsidRPr="005123A5" w:rsidRDefault="00AF5921">
    <w:pPr>
      <w:pStyle w:val="Footer"/>
      <w:jc w:val="right"/>
      <w:rPr>
        <w:sz w:val="20"/>
        <w:szCs w:val="20"/>
      </w:rPr>
    </w:pPr>
    <w:r>
      <w:rPr>
        <w:sz w:val="20"/>
      </w:rPr>
      <w:t xml:space="preserve">Tudalen </w:t>
    </w:r>
    <w:r w:rsidRPr="005123A5">
      <w:rPr>
        <w:b/>
        <w:sz w:val="20"/>
      </w:rPr>
      <w:fldChar w:fldCharType="begin"/>
    </w:r>
    <w:r w:rsidRPr="005123A5">
      <w:rPr>
        <w:b/>
        <w:sz w:val="20"/>
      </w:rPr>
      <w:instrText xml:space="preserve"> PAGE </w:instrText>
    </w:r>
    <w:r w:rsidRPr="005123A5">
      <w:rPr>
        <w:b/>
        <w:sz w:val="20"/>
      </w:rPr>
      <w:fldChar w:fldCharType="separate"/>
    </w:r>
    <w:r w:rsidR="007A5FA0">
      <w:rPr>
        <w:b/>
        <w:sz w:val="20"/>
      </w:rPr>
      <w:t>1</w:t>
    </w:r>
    <w:r w:rsidRPr="005123A5">
      <w:rPr>
        <w:b/>
        <w:sz w:val="20"/>
      </w:rPr>
      <w:fldChar w:fldCharType="end"/>
    </w:r>
    <w:r>
      <w:rPr>
        <w:sz w:val="20"/>
      </w:rPr>
      <w:t xml:space="preserve"> o </w:t>
    </w:r>
    <w:r w:rsidRPr="005123A5">
      <w:rPr>
        <w:b/>
        <w:sz w:val="20"/>
      </w:rPr>
      <w:fldChar w:fldCharType="begin"/>
    </w:r>
    <w:r w:rsidRPr="005123A5">
      <w:rPr>
        <w:b/>
        <w:sz w:val="20"/>
      </w:rPr>
      <w:instrText xml:space="preserve"> NUMPAGES  </w:instrText>
    </w:r>
    <w:r w:rsidRPr="005123A5">
      <w:rPr>
        <w:b/>
        <w:sz w:val="20"/>
      </w:rPr>
      <w:fldChar w:fldCharType="separate"/>
    </w:r>
    <w:r w:rsidR="007A5FA0">
      <w:rPr>
        <w:b/>
        <w:sz w:val="20"/>
      </w:rPr>
      <w:t>11</w:t>
    </w:r>
    <w:r w:rsidRPr="005123A5">
      <w:rPr>
        <w:b/>
        <w:sz w:val="20"/>
      </w:rPr>
      <w:fldChar w:fldCharType="end"/>
    </w:r>
  </w:p>
  <w:p w14:paraId="64988692" w14:textId="0642333E" w:rsidR="001678B7" w:rsidRDefault="00495FA5" w:rsidP="001678B7">
    <w:bookmarkStart w:id="3" w:name="_Hlk111815118"/>
    <w:r>
      <w:rPr>
        <w:sz w:val="16"/>
      </w:rPr>
      <w:t xml:space="preserve">Cymorth Arloesi Hyblyg SMART – Cais Gweithgareddau Lefel 1 – Canllawiau i Ymgeiswyr - Fersiwn 1.0 </w:t>
    </w:r>
  </w:p>
  <w:bookmarkEnd w:id="3"/>
  <w:p w14:paraId="4A6F6B0D" w14:textId="77777777" w:rsidR="00AF5921" w:rsidRPr="005123A5" w:rsidRDefault="00AF5921">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583CC" w14:textId="77777777" w:rsidR="00900805" w:rsidRDefault="00900805" w:rsidP="00834C1F">
      <w:pPr>
        <w:spacing w:after="0" w:line="240" w:lineRule="auto"/>
      </w:pPr>
      <w:r>
        <w:separator/>
      </w:r>
    </w:p>
  </w:footnote>
  <w:footnote w:type="continuationSeparator" w:id="0">
    <w:p w14:paraId="68DDC43B" w14:textId="77777777" w:rsidR="00900805" w:rsidRDefault="00900805" w:rsidP="0083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2662" w14:textId="6B8B4291" w:rsidR="00AF5921" w:rsidRDefault="00A479BE" w:rsidP="00796AC4">
    <w:pPr>
      <w:pStyle w:val="Heade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454C20F" wp14:editId="1DAA3C36">
              <wp:simplePos x="0" y="0"/>
              <wp:positionH relativeFrom="column">
                <wp:posOffset>70485</wp:posOffset>
              </wp:positionH>
              <wp:positionV relativeFrom="paragraph">
                <wp:posOffset>48260</wp:posOffset>
              </wp:positionV>
              <wp:extent cx="5396865" cy="684000"/>
              <wp:effectExtent l="0" t="0" r="13335" b="20955"/>
              <wp:wrapNone/>
              <wp:docPr id="1784531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684000"/>
                      </a:xfrm>
                      <a:prstGeom prst="rect">
                        <a:avLst/>
                      </a:prstGeom>
                      <a:solidFill>
                        <a:srgbClr val="C6D9F1"/>
                      </a:solidFill>
                      <a:ln w="9525">
                        <a:solidFill>
                          <a:srgbClr val="000000"/>
                        </a:solidFill>
                        <a:miter lim="800000"/>
                        <a:headEnd/>
                        <a:tailEnd/>
                      </a:ln>
                    </wps:spPr>
                    <wps:txbx>
                      <w:txbxContent>
                        <w:p w14:paraId="70A66A94" w14:textId="77777777" w:rsidR="00A479BE" w:rsidRDefault="00A479BE" w:rsidP="00A479BE">
                          <w:pPr>
                            <w:spacing w:after="0"/>
                            <w:jc w:val="center"/>
                            <w:rPr>
                              <w:rFonts w:ascii="Arial" w:hAnsi="Arial" w:cs="Arial"/>
                              <w:b/>
                              <w:sz w:val="24"/>
                              <w:szCs w:val="24"/>
                            </w:rPr>
                          </w:pPr>
                          <w:r>
                            <w:rPr>
                              <w:rFonts w:ascii="Arial" w:hAnsi="Arial"/>
                              <w:b/>
                              <w:sz w:val="24"/>
                            </w:rPr>
                            <w:t>Cymorth Arloesi Hyblyg SMART</w:t>
                          </w:r>
                        </w:p>
                        <w:p w14:paraId="3B539AC4" w14:textId="77777777" w:rsidR="00A479BE" w:rsidRPr="00C63FD9" w:rsidRDefault="00A479BE" w:rsidP="00A479BE">
                          <w:pPr>
                            <w:rPr>
                              <w:rFonts w:ascii="Arial" w:hAnsi="Arial" w:cs="Arial"/>
                              <w:b/>
                              <w:sz w:val="24"/>
                              <w:szCs w:val="24"/>
                            </w:rPr>
                          </w:pPr>
                          <w:r>
                            <w:rPr>
                              <w:rFonts w:ascii="Arial" w:hAnsi="Arial"/>
                              <w:b/>
                              <w:sz w:val="24"/>
                            </w:rPr>
                            <w:t>Creu partneriaethau i gyflawni Rhagoriaeth Arloesi, drwy feithrin capasiti a gallu, gan wneud bywydau’n well i bobl Cymru.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4C20F" id="_x0000_t202" coordsize="21600,21600" o:spt="202" path="m,l,21600r21600,l21600,xe">
              <v:stroke joinstyle="miter"/>
              <v:path gradientshapeok="t" o:connecttype="rect"/>
            </v:shapetype>
            <v:shape id="Text Box 3" o:spid="_x0000_s1026" type="#_x0000_t202" style="position:absolute;margin-left:5.55pt;margin-top:3.8pt;width:424.9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" fillcolor="#c6d9f1">
              <v:textbox>
                <w:txbxContent>
                  <w:p w14:paraId="70A66A94" w14:textId="77777777" w:rsidR="00A479BE" w:rsidRDefault="00A479BE" w:rsidP="00A479BE">
                    <w:pPr>
                      <w:spacing w:after="0"/>
                      <w:jc w:val="center"/>
                      <w:rPr>
                        <w:rFonts w:ascii="Arial" w:hAnsi="Arial" w:cs="Arial"/>
                        <w:b/>
                        <w:sz w:val="24"/>
                        <w:szCs w:val="24"/>
                      </w:rPr>
                    </w:pPr>
                    <w:r>
                      <w:rPr>
                        <w:rFonts w:ascii="Arial" w:hAnsi="Arial"/>
                        <w:b/>
                        <w:sz w:val="24"/>
                      </w:rPr>
                      <w:t>Cymorth Arloesi Hyblyg SMART</w:t>
                    </w:r>
                  </w:p>
                  <w:p w14:paraId="3B539AC4" w14:textId="77777777" w:rsidR="00A479BE" w:rsidRPr="00C63FD9" w:rsidRDefault="00A479BE" w:rsidP="00A479BE">
                    <w:pPr>
                      <w:rPr>
                        <w:rFonts w:ascii="Arial" w:hAnsi="Arial" w:cs="Arial"/>
                        <w:b/>
                        <w:sz w:val="24"/>
                        <w:szCs w:val="24"/>
                      </w:rPr>
                    </w:pPr>
                    <w:r>
                      <w:rPr>
                        <w:rFonts w:ascii="Arial" w:hAnsi="Arial"/>
                        <w:b/>
                        <w:sz w:val="24"/>
                      </w:rPr>
                      <w:t>Creu partneriaethau i gyflawni Rhagoriaeth Arloesi, drwy feithrin capasiti a gallu, gan wneud bywydau’n well i bobl Cymru.</w:t>
                    </w:r>
                  </w:p>
                </w:txbxContent>
              </v:textbox>
            </v:shape>
          </w:pict>
        </mc:Fallback>
      </mc:AlternateContent>
    </w:r>
    <w:r>
      <w:rPr>
        <w:noProof/>
      </w:rPr>
      <w:drawing>
        <wp:anchor distT="0" distB="0" distL="114300" distR="114300" simplePos="0" relativeHeight="251657216" behindDoc="0" locked="0" layoutInCell="1" allowOverlap="1" wp14:anchorId="1D53DB18" wp14:editId="12CABEEC">
          <wp:simplePos x="0" y="0"/>
          <wp:positionH relativeFrom="column">
            <wp:posOffset>5392420</wp:posOffset>
          </wp:positionH>
          <wp:positionV relativeFrom="paragraph">
            <wp:posOffset>-75565</wp:posOffset>
          </wp:positionV>
          <wp:extent cx="1331595" cy="125984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11BCC" w14:textId="68E9C72F" w:rsidR="00575151" w:rsidRDefault="00827E56" w:rsidP="00796AC4">
    <w:pPr>
      <w:pStyle w:val="Header"/>
      <w:rPr>
        <w:sz w:val="36"/>
      </w:rPr>
    </w:pPr>
    <w:r>
      <w:rPr>
        <w:sz w:val="36"/>
      </w:rPr>
      <w:tab/>
    </w:r>
  </w:p>
  <w:p w14:paraId="3FC442AB" w14:textId="77777777" w:rsidR="00575151" w:rsidRDefault="00575151" w:rsidP="00796AC4">
    <w:pPr>
      <w:pStyle w:val="Header"/>
      <w:rPr>
        <w:sz w:val="36"/>
      </w:rPr>
    </w:pPr>
  </w:p>
  <w:p w14:paraId="6DA000BE" w14:textId="77777777" w:rsidR="00C63FD9" w:rsidRPr="00640364" w:rsidRDefault="00C63FD9" w:rsidP="00D15AB8">
    <w:pPr>
      <w:pStyle w:val="Header"/>
      <w:jc w:val="center"/>
      <w:rPr>
        <w:rFonts w:ascii="Arial" w:hAnsi="Arial" w:cs="Arial"/>
        <w:sz w:val="12"/>
        <w:szCs w:val="12"/>
      </w:rPr>
    </w:pPr>
    <w:bookmarkStart w:id="2" w:name="_Hlk115083780"/>
  </w:p>
  <w:p w14:paraId="0B22D3A7" w14:textId="049F4829" w:rsidR="00D15AB8" w:rsidRPr="00C63FD9" w:rsidRDefault="0034257F" w:rsidP="00D15AB8">
    <w:pPr>
      <w:pStyle w:val="Header"/>
      <w:jc w:val="center"/>
      <w:rPr>
        <w:rFonts w:ascii="Arial" w:hAnsi="Arial" w:cs="Arial"/>
        <w:sz w:val="28"/>
        <w:szCs w:val="28"/>
      </w:rPr>
    </w:pPr>
    <w:r>
      <w:rPr>
        <w:rFonts w:ascii="Arial" w:hAnsi="Arial"/>
        <w:sz w:val="28"/>
      </w:rPr>
      <w:t>Cymorth Arloesi Hyblyg SMART</w:t>
    </w:r>
  </w:p>
  <w:p w14:paraId="60C5A39E" w14:textId="6B2408D9" w:rsidR="00225F97" w:rsidRPr="00C63FD9" w:rsidRDefault="00D15AB8" w:rsidP="007A722A">
    <w:pPr>
      <w:pStyle w:val="Header"/>
      <w:jc w:val="center"/>
      <w:rPr>
        <w:rFonts w:ascii="Arial" w:hAnsi="Arial" w:cs="Arial"/>
        <w:sz w:val="28"/>
        <w:szCs w:val="28"/>
      </w:rPr>
    </w:pPr>
    <w:r>
      <w:rPr>
        <w:rFonts w:ascii="Arial" w:hAnsi="Arial"/>
        <w:sz w:val="28"/>
      </w:rPr>
      <w:t>Cais Gweithgareddau Lefel 1</w:t>
    </w:r>
    <w:bookmarkEnd w:id="2"/>
    <w:r>
      <w:rPr>
        <w:rFonts w:ascii="Arial" w:hAnsi="Arial"/>
        <w:sz w:val="28"/>
      </w:rPr>
      <w:t xml:space="preserve"> – Canllawiau i Ymgeiswyr</w:t>
    </w:r>
  </w:p>
  <w:p w14:paraId="1922C881" w14:textId="77777777" w:rsidR="0034257F" w:rsidRPr="00796AC4" w:rsidRDefault="0034257F" w:rsidP="0079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FBB"/>
    <w:multiLevelType w:val="hybridMultilevel"/>
    <w:tmpl w:val="0D283AAC"/>
    <w:lvl w:ilvl="0" w:tplc="D7B246F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6C5"/>
    <w:multiLevelType w:val="hybridMultilevel"/>
    <w:tmpl w:val="006EC4FE"/>
    <w:lvl w:ilvl="0" w:tplc="1A92CBA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E754A"/>
    <w:multiLevelType w:val="hybridMultilevel"/>
    <w:tmpl w:val="D7128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364FF"/>
    <w:multiLevelType w:val="hybridMultilevel"/>
    <w:tmpl w:val="A3547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E03AB"/>
    <w:multiLevelType w:val="hybridMultilevel"/>
    <w:tmpl w:val="EFAC318A"/>
    <w:lvl w:ilvl="0" w:tplc="3AF423F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D16DC"/>
    <w:multiLevelType w:val="hybridMultilevel"/>
    <w:tmpl w:val="BDB20644"/>
    <w:lvl w:ilvl="0" w:tplc="5060C6B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82009"/>
    <w:multiLevelType w:val="hybridMultilevel"/>
    <w:tmpl w:val="BACA603C"/>
    <w:lvl w:ilvl="0" w:tplc="76ECBDE0">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00FE3"/>
    <w:multiLevelType w:val="hybridMultilevel"/>
    <w:tmpl w:val="4AEEFBA2"/>
    <w:lvl w:ilvl="0" w:tplc="1430DB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D3D58F2"/>
    <w:multiLevelType w:val="hybridMultilevel"/>
    <w:tmpl w:val="6FB02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1B752A"/>
    <w:multiLevelType w:val="hybridMultilevel"/>
    <w:tmpl w:val="38D82E1A"/>
    <w:lvl w:ilvl="0" w:tplc="9E300F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BC3F77"/>
    <w:multiLevelType w:val="hybridMultilevel"/>
    <w:tmpl w:val="C95C5554"/>
    <w:lvl w:ilvl="0" w:tplc="19043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61732"/>
    <w:multiLevelType w:val="hybridMultilevel"/>
    <w:tmpl w:val="526C4BB6"/>
    <w:lvl w:ilvl="0" w:tplc="29F86E6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33341"/>
    <w:multiLevelType w:val="hybridMultilevel"/>
    <w:tmpl w:val="6FB02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8C4B72"/>
    <w:multiLevelType w:val="hybridMultilevel"/>
    <w:tmpl w:val="AE36E6AA"/>
    <w:lvl w:ilvl="0" w:tplc="C6F06A0C">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20F0A"/>
    <w:multiLevelType w:val="hybridMultilevel"/>
    <w:tmpl w:val="618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21135">
    <w:abstractNumId w:val="14"/>
  </w:num>
  <w:num w:numId="2" w16cid:durableId="54427181">
    <w:abstractNumId w:val="5"/>
  </w:num>
  <w:num w:numId="3" w16cid:durableId="1574969677">
    <w:abstractNumId w:val="6"/>
  </w:num>
  <w:num w:numId="4" w16cid:durableId="1075935319">
    <w:abstractNumId w:val="11"/>
  </w:num>
  <w:num w:numId="5" w16cid:durableId="1850177255">
    <w:abstractNumId w:val="13"/>
  </w:num>
  <w:num w:numId="6" w16cid:durableId="995305243">
    <w:abstractNumId w:val="2"/>
  </w:num>
  <w:num w:numId="7" w16cid:durableId="1858886782">
    <w:abstractNumId w:val="12"/>
  </w:num>
  <w:num w:numId="8" w16cid:durableId="245116344">
    <w:abstractNumId w:val="4"/>
  </w:num>
  <w:num w:numId="9" w16cid:durableId="469981683">
    <w:abstractNumId w:val="1"/>
  </w:num>
  <w:num w:numId="10" w16cid:durableId="2127458917">
    <w:abstractNumId w:val="8"/>
  </w:num>
  <w:num w:numId="11" w16cid:durableId="1468666599">
    <w:abstractNumId w:val="0"/>
  </w:num>
  <w:num w:numId="12" w16cid:durableId="1273199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033849">
    <w:abstractNumId w:val="10"/>
  </w:num>
  <w:num w:numId="14" w16cid:durableId="436945025">
    <w:abstractNumId w:val="9"/>
  </w:num>
  <w:num w:numId="15" w16cid:durableId="134960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F"/>
    <w:rsid w:val="0000205A"/>
    <w:rsid w:val="00002421"/>
    <w:rsid w:val="00007A43"/>
    <w:rsid w:val="00010BC6"/>
    <w:rsid w:val="000166E5"/>
    <w:rsid w:val="00016B01"/>
    <w:rsid w:val="000245D8"/>
    <w:rsid w:val="000323F5"/>
    <w:rsid w:val="00036EEA"/>
    <w:rsid w:val="00061FDB"/>
    <w:rsid w:val="00062938"/>
    <w:rsid w:val="00065013"/>
    <w:rsid w:val="00065187"/>
    <w:rsid w:val="0006770D"/>
    <w:rsid w:val="0007006E"/>
    <w:rsid w:val="000721A9"/>
    <w:rsid w:val="00076E36"/>
    <w:rsid w:val="00080ADA"/>
    <w:rsid w:val="000827EC"/>
    <w:rsid w:val="00087408"/>
    <w:rsid w:val="00094F46"/>
    <w:rsid w:val="000A62B4"/>
    <w:rsid w:val="000B07EC"/>
    <w:rsid w:val="000B1995"/>
    <w:rsid w:val="000B32EF"/>
    <w:rsid w:val="000C0292"/>
    <w:rsid w:val="000C4742"/>
    <w:rsid w:val="000C5F1C"/>
    <w:rsid w:val="000C639E"/>
    <w:rsid w:val="000D0010"/>
    <w:rsid w:val="000D1055"/>
    <w:rsid w:val="000E0FC5"/>
    <w:rsid w:val="000E192C"/>
    <w:rsid w:val="000E294D"/>
    <w:rsid w:val="000E39B3"/>
    <w:rsid w:val="000E5171"/>
    <w:rsid w:val="000E7212"/>
    <w:rsid w:val="000F06CD"/>
    <w:rsid w:val="000F4F4D"/>
    <w:rsid w:val="00103CAC"/>
    <w:rsid w:val="001057D1"/>
    <w:rsid w:val="00106453"/>
    <w:rsid w:val="001064F3"/>
    <w:rsid w:val="0011475F"/>
    <w:rsid w:val="00115DCA"/>
    <w:rsid w:val="0011614F"/>
    <w:rsid w:val="00117E60"/>
    <w:rsid w:val="00120A15"/>
    <w:rsid w:val="001254C8"/>
    <w:rsid w:val="001302AE"/>
    <w:rsid w:val="0013304D"/>
    <w:rsid w:val="001412E2"/>
    <w:rsid w:val="00142FD7"/>
    <w:rsid w:val="001440C9"/>
    <w:rsid w:val="001561B8"/>
    <w:rsid w:val="00156F5E"/>
    <w:rsid w:val="00160280"/>
    <w:rsid w:val="00161D1B"/>
    <w:rsid w:val="00163523"/>
    <w:rsid w:val="00165700"/>
    <w:rsid w:val="00165E49"/>
    <w:rsid w:val="001678B7"/>
    <w:rsid w:val="00170ADC"/>
    <w:rsid w:val="00170B38"/>
    <w:rsid w:val="00173AB9"/>
    <w:rsid w:val="00175F3A"/>
    <w:rsid w:val="00176380"/>
    <w:rsid w:val="00181184"/>
    <w:rsid w:val="001827CB"/>
    <w:rsid w:val="0019386C"/>
    <w:rsid w:val="00194854"/>
    <w:rsid w:val="001A2B5C"/>
    <w:rsid w:val="001B0CC1"/>
    <w:rsid w:val="001B1BCF"/>
    <w:rsid w:val="001C3A6B"/>
    <w:rsid w:val="001C4940"/>
    <w:rsid w:val="001D2BB6"/>
    <w:rsid w:val="001D575A"/>
    <w:rsid w:val="001E3D3A"/>
    <w:rsid w:val="001E419F"/>
    <w:rsid w:val="001F59F6"/>
    <w:rsid w:val="001F5E39"/>
    <w:rsid w:val="001F76A1"/>
    <w:rsid w:val="00201CE1"/>
    <w:rsid w:val="002031D4"/>
    <w:rsid w:val="002034C9"/>
    <w:rsid w:val="00205D74"/>
    <w:rsid w:val="00207E49"/>
    <w:rsid w:val="00211A08"/>
    <w:rsid w:val="00217B46"/>
    <w:rsid w:val="00225F97"/>
    <w:rsid w:val="00227D67"/>
    <w:rsid w:val="0023214C"/>
    <w:rsid w:val="00232916"/>
    <w:rsid w:val="002347AD"/>
    <w:rsid w:val="00240274"/>
    <w:rsid w:val="002421C6"/>
    <w:rsid w:val="002602D8"/>
    <w:rsid w:val="002620FF"/>
    <w:rsid w:val="00263D26"/>
    <w:rsid w:val="002676A1"/>
    <w:rsid w:val="00270FAA"/>
    <w:rsid w:val="00271382"/>
    <w:rsid w:val="00277F4E"/>
    <w:rsid w:val="00282395"/>
    <w:rsid w:val="002834D7"/>
    <w:rsid w:val="002865CC"/>
    <w:rsid w:val="00291DB7"/>
    <w:rsid w:val="0029213D"/>
    <w:rsid w:val="002A29C5"/>
    <w:rsid w:val="002B1470"/>
    <w:rsid w:val="002B2379"/>
    <w:rsid w:val="002B2BAE"/>
    <w:rsid w:val="002B5502"/>
    <w:rsid w:val="002B62BA"/>
    <w:rsid w:val="002C70E8"/>
    <w:rsid w:val="002C72B7"/>
    <w:rsid w:val="002D2681"/>
    <w:rsid w:val="002D42A0"/>
    <w:rsid w:val="002E0C02"/>
    <w:rsid w:val="002E1C25"/>
    <w:rsid w:val="002F2A36"/>
    <w:rsid w:val="002F3BB0"/>
    <w:rsid w:val="002F45AB"/>
    <w:rsid w:val="002F4A2F"/>
    <w:rsid w:val="002F69FE"/>
    <w:rsid w:val="0030026E"/>
    <w:rsid w:val="00306AE0"/>
    <w:rsid w:val="00306FD7"/>
    <w:rsid w:val="00307D04"/>
    <w:rsid w:val="00321C0C"/>
    <w:rsid w:val="0032210D"/>
    <w:rsid w:val="00324A0E"/>
    <w:rsid w:val="00325E4A"/>
    <w:rsid w:val="0033292D"/>
    <w:rsid w:val="003411D3"/>
    <w:rsid w:val="0034257F"/>
    <w:rsid w:val="003430E4"/>
    <w:rsid w:val="00352631"/>
    <w:rsid w:val="00353447"/>
    <w:rsid w:val="0035590B"/>
    <w:rsid w:val="0035682F"/>
    <w:rsid w:val="00357A38"/>
    <w:rsid w:val="00362B2E"/>
    <w:rsid w:val="003642E1"/>
    <w:rsid w:val="00364759"/>
    <w:rsid w:val="00364A8A"/>
    <w:rsid w:val="0037143D"/>
    <w:rsid w:val="00380CA8"/>
    <w:rsid w:val="003817A5"/>
    <w:rsid w:val="003857AD"/>
    <w:rsid w:val="00386823"/>
    <w:rsid w:val="00386A44"/>
    <w:rsid w:val="003870B1"/>
    <w:rsid w:val="003954EF"/>
    <w:rsid w:val="003A000A"/>
    <w:rsid w:val="003A04DF"/>
    <w:rsid w:val="003A07C2"/>
    <w:rsid w:val="003A1FA8"/>
    <w:rsid w:val="003A3043"/>
    <w:rsid w:val="003A4AA6"/>
    <w:rsid w:val="003B4CC3"/>
    <w:rsid w:val="003C0F59"/>
    <w:rsid w:val="003C29AE"/>
    <w:rsid w:val="003C4F9B"/>
    <w:rsid w:val="003D4AC1"/>
    <w:rsid w:val="003D6EED"/>
    <w:rsid w:val="003E75EA"/>
    <w:rsid w:val="003F0F2F"/>
    <w:rsid w:val="003F1237"/>
    <w:rsid w:val="003F14AE"/>
    <w:rsid w:val="003F1FDB"/>
    <w:rsid w:val="003F2DBE"/>
    <w:rsid w:val="003F7183"/>
    <w:rsid w:val="0040023D"/>
    <w:rsid w:val="00403D15"/>
    <w:rsid w:val="00407C78"/>
    <w:rsid w:val="00407F8A"/>
    <w:rsid w:val="00411E80"/>
    <w:rsid w:val="00412301"/>
    <w:rsid w:val="00416803"/>
    <w:rsid w:val="00416E12"/>
    <w:rsid w:val="0042120F"/>
    <w:rsid w:val="00423A9A"/>
    <w:rsid w:val="00430F0F"/>
    <w:rsid w:val="00431B8C"/>
    <w:rsid w:val="004346F3"/>
    <w:rsid w:val="00434C6D"/>
    <w:rsid w:val="00434FFF"/>
    <w:rsid w:val="00436FA9"/>
    <w:rsid w:val="00437090"/>
    <w:rsid w:val="004400CB"/>
    <w:rsid w:val="004409E2"/>
    <w:rsid w:val="00444CD3"/>
    <w:rsid w:val="0044531B"/>
    <w:rsid w:val="00447CCA"/>
    <w:rsid w:val="00447D5B"/>
    <w:rsid w:val="00450446"/>
    <w:rsid w:val="0045125F"/>
    <w:rsid w:val="004512F4"/>
    <w:rsid w:val="00452193"/>
    <w:rsid w:val="00454AE2"/>
    <w:rsid w:val="004604B8"/>
    <w:rsid w:val="00467DA2"/>
    <w:rsid w:val="00475FFB"/>
    <w:rsid w:val="00476B8D"/>
    <w:rsid w:val="00481E2B"/>
    <w:rsid w:val="0048245F"/>
    <w:rsid w:val="0048318A"/>
    <w:rsid w:val="00483EEC"/>
    <w:rsid w:val="00484888"/>
    <w:rsid w:val="004862F5"/>
    <w:rsid w:val="004867C4"/>
    <w:rsid w:val="00491268"/>
    <w:rsid w:val="004921AA"/>
    <w:rsid w:val="0049222B"/>
    <w:rsid w:val="00495FA5"/>
    <w:rsid w:val="004965EF"/>
    <w:rsid w:val="004A0770"/>
    <w:rsid w:val="004A3EA3"/>
    <w:rsid w:val="004B0667"/>
    <w:rsid w:val="004B109C"/>
    <w:rsid w:val="004B2CB1"/>
    <w:rsid w:val="004B65CD"/>
    <w:rsid w:val="004B6AA9"/>
    <w:rsid w:val="004C0004"/>
    <w:rsid w:val="004C1387"/>
    <w:rsid w:val="004C1602"/>
    <w:rsid w:val="004C204B"/>
    <w:rsid w:val="004C46D0"/>
    <w:rsid w:val="004C641E"/>
    <w:rsid w:val="004D09A8"/>
    <w:rsid w:val="004D2C2A"/>
    <w:rsid w:val="004D39A7"/>
    <w:rsid w:val="004E2901"/>
    <w:rsid w:val="004E6F4A"/>
    <w:rsid w:val="004F2DAA"/>
    <w:rsid w:val="00504FF4"/>
    <w:rsid w:val="005123A5"/>
    <w:rsid w:val="005134DD"/>
    <w:rsid w:val="00520B2C"/>
    <w:rsid w:val="0052257B"/>
    <w:rsid w:val="00525927"/>
    <w:rsid w:val="00527B5D"/>
    <w:rsid w:val="00527BA5"/>
    <w:rsid w:val="00535A10"/>
    <w:rsid w:val="00540967"/>
    <w:rsid w:val="00541831"/>
    <w:rsid w:val="0054477C"/>
    <w:rsid w:val="00555B06"/>
    <w:rsid w:val="00557564"/>
    <w:rsid w:val="005606FB"/>
    <w:rsid w:val="00564B9A"/>
    <w:rsid w:val="00564D2F"/>
    <w:rsid w:val="00565967"/>
    <w:rsid w:val="005703CA"/>
    <w:rsid w:val="00571F5B"/>
    <w:rsid w:val="00575151"/>
    <w:rsid w:val="00577359"/>
    <w:rsid w:val="005775BA"/>
    <w:rsid w:val="00582176"/>
    <w:rsid w:val="00583D8A"/>
    <w:rsid w:val="0059407E"/>
    <w:rsid w:val="00596986"/>
    <w:rsid w:val="005A2836"/>
    <w:rsid w:val="005A519D"/>
    <w:rsid w:val="005A5E69"/>
    <w:rsid w:val="005B30E5"/>
    <w:rsid w:val="005B3668"/>
    <w:rsid w:val="005B58F8"/>
    <w:rsid w:val="005C4B15"/>
    <w:rsid w:val="005D3C9F"/>
    <w:rsid w:val="005E2483"/>
    <w:rsid w:val="005F4DDC"/>
    <w:rsid w:val="005F7E21"/>
    <w:rsid w:val="00603736"/>
    <w:rsid w:val="006129AF"/>
    <w:rsid w:val="006220F8"/>
    <w:rsid w:val="006244AF"/>
    <w:rsid w:val="006271CF"/>
    <w:rsid w:val="00632E55"/>
    <w:rsid w:val="00632F25"/>
    <w:rsid w:val="00634268"/>
    <w:rsid w:val="006364DE"/>
    <w:rsid w:val="00640364"/>
    <w:rsid w:val="00644652"/>
    <w:rsid w:val="006461AB"/>
    <w:rsid w:val="00647C78"/>
    <w:rsid w:val="00653C6D"/>
    <w:rsid w:val="00656AE5"/>
    <w:rsid w:val="00657603"/>
    <w:rsid w:val="00660B24"/>
    <w:rsid w:val="00660B7D"/>
    <w:rsid w:val="0066215C"/>
    <w:rsid w:val="00664C4F"/>
    <w:rsid w:val="00665A8D"/>
    <w:rsid w:val="00667AB5"/>
    <w:rsid w:val="00671DB8"/>
    <w:rsid w:val="00692FB5"/>
    <w:rsid w:val="006942D5"/>
    <w:rsid w:val="00695109"/>
    <w:rsid w:val="006A2B26"/>
    <w:rsid w:val="006A4B7D"/>
    <w:rsid w:val="006B008F"/>
    <w:rsid w:val="006B4DED"/>
    <w:rsid w:val="006B66CF"/>
    <w:rsid w:val="006B7EDC"/>
    <w:rsid w:val="006D132D"/>
    <w:rsid w:val="006D1413"/>
    <w:rsid w:val="006D3C9A"/>
    <w:rsid w:val="006D524D"/>
    <w:rsid w:val="006D61A0"/>
    <w:rsid w:val="006D6EEB"/>
    <w:rsid w:val="006E1B06"/>
    <w:rsid w:val="006E52D0"/>
    <w:rsid w:val="006F048E"/>
    <w:rsid w:val="006F38BD"/>
    <w:rsid w:val="00704C2D"/>
    <w:rsid w:val="00705E42"/>
    <w:rsid w:val="00707655"/>
    <w:rsid w:val="00710FC9"/>
    <w:rsid w:val="00713000"/>
    <w:rsid w:val="00714286"/>
    <w:rsid w:val="0071470B"/>
    <w:rsid w:val="00716936"/>
    <w:rsid w:val="00723AB0"/>
    <w:rsid w:val="00724AEF"/>
    <w:rsid w:val="00725420"/>
    <w:rsid w:val="00732404"/>
    <w:rsid w:val="00733F38"/>
    <w:rsid w:val="00737B81"/>
    <w:rsid w:val="00752C92"/>
    <w:rsid w:val="00754084"/>
    <w:rsid w:val="00754FB7"/>
    <w:rsid w:val="007573DE"/>
    <w:rsid w:val="00761B69"/>
    <w:rsid w:val="00762572"/>
    <w:rsid w:val="007663EF"/>
    <w:rsid w:val="00767728"/>
    <w:rsid w:val="0077637F"/>
    <w:rsid w:val="00777F46"/>
    <w:rsid w:val="00780878"/>
    <w:rsid w:val="00783AFD"/>
    <w:rsid w:val="007865AE"/>
    <w:rsid w:val="007867A1"/>
    <w:rsid w:val="007910F3"/>
    <w:rsid w:val="00791A30"/>
    <w:rsid w:val="00792E59"/>
    <w:rsid w:val="0079364C"/>
    <w:rsid w:val="00796AC4"/>
    <w:rsid w:val="00797925"/>
    <w:rsid w:val="007A44C8"/>
    <w:rsid w:val="007A565C"/>
    <w:rsid w:val="007A5FA0"/>
    <w:rsid w:val="007A722A"/>
    <w:rsid w:val="007A73D1"/>
    <w:rsid w:val="007A7B2A"/>
    <w:rsid w:val="007B2A58"/>
    <w:rsid w:val="007C018E"/>
    <w:rsid w:val="007C25BF"/>
    <w:rsid w:val="007D26BB"/>
    <w:rsid w:val="007D4B9F"/>
    <w:rsid w:val="007D5E40"/>
    <w:rsid w:val="007D7F1F"/>
    <w:rsid w:val="007E042C"/>
    <w:rsid w:val="007E2EBF"/>
    <w:rsid w:val="007E3FEC"/>
    <w:rsid w:val="007E4A04"/>
    <w:rsid w:val="007E4FD5"/>
    <w:rsid w:val="007E7019"/>
    <w:rsid w:val="007E7524"/>
    <w:rsid w:val="007F3437"/>
    <w:rsid w:val="007F4220"/>
    <w:rsid w:val="007F45BB"/>
    <w:rsid w:val="007F5FED"/>
    <w:rsid w:val="007F62EF"/>
    <w:rsid w:val="008035E1"/>
    <w:rsid w:val="0080379A"/>
    <w:rsid w:val="00804399"/>
    <w:rsid w:val="00804C21"/>
    <w:rsid w:val="00813301"/>
    <w:rsid w:val="008176C5"/>
    <w:rsid w:val="00821D38"/>
    <w:rsid w:val="00826EDC"/>
    <w:rsid w:val="00827E56"/>
    <w:rsid w:val="00827F80"/>
    <w:rsid w:val="00834C1F"/>
    <w:rsid w:val="00837B78"/>
    <w:rsid w:val="00844766"/>
    <w:rsid w:val="00852F85"/>
    <w:rsid w:val="00857FE9"/>
    <w:rsid w:val="0086092A"/>
    <w:rsid w:val="00873548"/>
    <w:rsid w:val="00882E67"/>
    <w:rsid w:val="008841CD"/>
    <w:rsid w:val="0089147D"/>
    <w:rsid w:val="008915F9"/>
    <w:rsid w:val="008930ED"/>
    <w:rsid w:val="008936A9"/>
    <w:rsid w:val="00896FE0"/>
    <w:rsid w:val="008A7832"/>
    <w:rsid w:val="008B2D56"/>
    <w:rsid w:val="008B560E"/>
    <w:rsid w:val="008C6611"/>
    <w:rsid w:val="008C6DA0"/>
    <w:rsid w:val="008D022A"/>
    <w:rsid w:val="008D1891"/>
    <w:rsid w:val="008D5289"/>
    <w:rsid w:val="008D540F"/>
    <w:rsid w:val="008E0711"/>
    <w:rsid w:val="008E0D2A"/>
    <w:rsid w:val="008E1A5B"/>
    <w:rsid w:val="008E54F1"/>
    <w:rsid w:val="008F0C7B"/>
    <w:rsid w:val="008F31CD"/>
    <w:rsid w:val="008F3CE7"/>
    <w:rsid w:val="008F4D51"/>
    <w:rsid w:val="00900805"/>
    <w:rsid w:val="0090091D"/>
    <w:rsid w:val="0090119F"/>
    <w:rsid w:val="00902B0B"/>
    <w:rsid w:val="00903CC8"/>
    <w:rsid w:val="00906CAE"/>
    <w:rsid w:val="00911B7D"/>
    <w:rsid w:val="009129DF"/>
    <w:rsid w:val="00912EB6"/>
    <w:rsid w:val="00914B02"/>
    <w:rsid w:val="00914CE7"/>
    <w:rsid w:val="0091784E"/>
    <w:rsid w:val="009232C0"/>
    <w:rsid w:val="009300F2"/>
    <w:rsid w:val="00931C3D"/>
    <w:rsid w:val="00934BD9"/>
    <w:rsid w:val="00941D22"/>
    <w:rsid w:val="00941E58"/>
    <w:rsid w:val="00944FF7"/>
    <w:rsid w:val="00953FB5"/>
    <w:rsid w:val="0095497C"/>
    <w:rsid w:val="009557E4"/>
    <w:rsid w:val="009624B5"/>
    <w:rsid w:val="00965234"/>
    <w:rsid w:val="00965BF8"/>
    <w:rsid w:val="00975832"/>
    <w:rsid w:val="0098354C"/>
    <w:rsid w:val="00987B11"/>
    <w:rsid w:val="00995C6D"/>
    <w:rsid w:val="00997933"/>
    <w:rsid w:val="009A046A"/>
    <w:rsid w:val="009A202F"/>
    <w:rsid w:val="009A39CA"/>
    <w:rsid w:val="009A4642"/>
    <w:rsid w:val="009A52CD"/>
    <w:rsid w:val="009A5D3A"/>
    <w:rsid w:val="009C318B"/>
    <w:rsid w:val="009D2231"/>
    <w:rsid w:val="009D2AAE"/>
    <w:rsid w:val="009D3D78"/>
    <w:rsid w:val="009D3DA4"/>
    <w:rsid w:val="009D620A"/>
    <w:rsid w:val="009D644E"/>
    <w:rsid w:val="009D7956"/>
    <w:rsid w:val="009E0BDA"/>
    <w:rsid w:val="009E1ED8"/>
    <w:rsid w:val="009E2BF6"/>
    <w:rsid w:val="009E650E"/>
    <w:rsid w:val="009F0021"/>
    <w:rsid w:val="009F05E0"/>
    <w:rsid w:val="009F2C0A"/>
    <w:rsid w:val="009F479F"/>
    <w:rsid w:val="00A00B69"/>
    <w:rsid w:val="00A039B1"/>
    <w:rsid w:val="00A07596"/>
    <w:rsid w:val="00A1264C"/>
    <w:rsid w:val="00A16EB8"/>
    <w:rsid w:val="00A17BFD"/>
    <w:rsid w:val="00A26FB6"/>
    <w:rsid w:val="00A3168F"/>
    <w:rsid w:val="00A328B0"/>
    <w:rsid w:val="00A36CBF"/>
    <w:rsid w:val="00A36F22"/>
    <w:rsid w:val="00A43C34"/>
    <w:rsid w:val="00A460AF"/>
    <w:rsid w:val="00A4678C"/>
    <w:rsid w:val="00A479BE"/>
    <w:rsid w:val="00A510F9"/>
    <w:rsid w:val="00A51B25"/>
    <w:rsid w:val="00A528AB"/>
    <w:rsid w:val="00A53DE8"/>
    <w:rsid w:val="00A56168"/>
    <w:rsid w:val="00A605BF"/>
    <w:rsid w:val="00A61DAA"/>
    <w:rsid w:val="00A66C60"/>
    <w:rsid w:val="00A66CF6"/>
    <w:rsid w:val="00A72F77"/>
    <w:rsid w:val="00A7597E"/>
    <w:rsid w:val="00A846AF"/>
    <w:rsid w:val="00A94CF9"/>
    <w:rsid w:val="00A959C2"/>
    <w:rsid w:val="00A977E1"/>
    <w:rsid w:val="00AA0E68"/>
    <w:rsid w:val="00AA3BF6"/>
    <w:rsid w:val="00AB2059"/>
    <w:rsid w:val="00AB214C"/>
    <w:rsid w:val="00AB483B"/>
    <w:rsid w:val="00AC5BAD"/>
    <w:rsid w:val="00AC66B8"/>
    <w:rsid w:val="00AC7F2E"/>
    <w:rsid w:val="00AD271F"/>
    <w:rsid w:val="00AD50E2"/>
    <w:rsid w:val="00AE49E2"/>
    <w:rsid w:val="00AE6E2D"/>
    <w:rsid w:val="00AF0553"/>
    <w:rsid w:val="00AF3976"/>
    <w:rsid w:val="00AF3DCA"/>
    <w:rsid w:val="00AF5921"/>
    <w:rsid w:val="00AF6220"/>
    <w:rsid w:val="00AF6867"/>
    <w:rsid w:val="00AF7389"/>
    <w:rsid w:val="00B015E9"/>
    <w:rsid w:val="00B02375"/>
    <w:rsid w:val="00B107B7"/>
    <w:rsid w:val="00B1160E"/>
    <w:rsid w:val="00B13E00"/>
    <w:rsid w:val="00B1475B"/>
    <w:rsid w:val="00B1736E"/>
    <w:rsid w:val="00B22636"/>
    <w:rsid w:val="00B30175"/>
    <w:rsid w:val="00B32A15"/>
    <w:rsid w:val="00B3713E"/>
    <w:rsid w:val="00B37DE2"/>
    <w:rsid w:val="00B41F15"/>
    <w:rsid w:val="00B46AE4"/>
    <w:rsid w:val="00B543C9"/>
    <w:rsid w:val="00B5491B"/>
    <w:rsid w:val="00B6284A"/>
    <w:rsid w:val="00B63146"/>
    <w:rsid w:val="00B656C9"/>
    <w:rsid w:val="00B65B3E"/>
    <w:rsid w:val="00B6645F"/>
    <w:rsid w:val="00B66BFF"/>
    <w:rsid w:val="00B7200A"/>
    <w:rsid w:val="00B7219B"/>
    <w:rsid w:val="00B74F76"/>
    <w:rsid w:val="00B82949"/>
    <w:rsid w:val="00B911A1"/>
    <w:rsid w:val="00B92327"/>
    <w:rsid w:val="00B960EA"/>
    <w:rsid w:val="00B974B3"/>
    <w:rsid w:val="00B974D2"/>
    <w:rsid w:val="00BA120B"/>
    <w:rsid w:val="00BA281C"/>
    <w:rsid w:val="00BB08F5"/>
    <w:rsid w:val="00BB46E4"/>
    <w:rsid w:val="00BB6E71"/>
    <w:rsid w:val="00BB7169"/>
    <w:rsid w:val="00BB7E49"/>
    <w:rsid w:val="00BC2283"/>
    <w:rsid w:val="00BC60A2"/>
    <w:rsid w:val="00BC62E3"/>
    <w:rsid w:val="00BD58EE"/>
    <w:rsid w:val="00BD66EF"/>
    <w:rsid w:val="00BD6FBE"/>
    <w:rsid w:val="00BD7A03"/>
    <w:rsid w:val="00BD7BAA"/>
    <w:rsid w:val="00BE0C26"/>
    <w:rsid w:val="00BE2B72"/>
    <w:rsid w:val="00BE3333"/>
    <w:rsid w:val="00BE6EEE"/>
    <w:rsid w:val="00BE6F80"/>
    <w:rsid w:val="00BE79C2"/>
    <w:rsid w:val="00BF101D"/>
    <w:rsid w:val="00BF4D95"/>
    <w:rsid w:val="00BF6C2C"/>
    <w:rsid w:val="00C059C3"/>
    <w:rsid w:val="00C07743"/>
    <w:rsid w:val="00C12B12"/>
    <w:rsid w:val="00C12DB0"/>
    <w:rsid w:val="00C14EE1"/>
    <w:rsid w:val="00C20628"/>
    <w:rsid w:val="00C20CA3"/>
    <w:rsid w:val="00C211A9"/>
    <w:rsid w:val="00C22FE1"/>
    <w:rsid w:val="00C2336A"/>
    <w:rsid w:val="00C266DC"/>
    <w:rsid w:val="00C315BA"/>
    <w:rsid w:val="00C37AAD"/>
    <w:rsid w:val="00C37EC9"/>
    <w:rsid w:val="00C4219D"/>
    <w:rsid w:val="00C4293D"/>
    <w:rsid w:val="00C438D6"/>
    <w:rsid w:val="00C45038"/>
    <w:rsid w:val="00C452BE"/>
    <w:rsid w:val="00C50A05"/>
    <w:rsid w:val="00C52043"/>
    <w:rsid w:val="00C56C9F"/>
    <w:rsid w:val="00C63133"/>
    <w:rsid w:val="00C63FD9"/>
    <w:rsid w:val="00C66F6A"/>
    <w:rsid w:val="00C74EC0"/>
    <w:rsid w:val="00C75821"/>
    <w:rsid w:val="00C8153A"/>
    <w:rsid w:val="00C85AB8"/>
    <w:rsid w:val="00C93184"/>
    <w:rsid w:val="00CA0302"/>
    <w:rsid w:val="00CB0F10"/>
    <w:rsid w:val="00CB78D6"/>
    <w:rsid w:val="00CC0125"/>
    <w:rsid w:val="00CC04BA"/>
    <w:rsid w:val="00CC1C0B"/>
    <w:rsid w:val="00CC42E3"/>
    <w:rsid w:val="00CC59DC"/>
    <w:rsid w:val="00CD5281"/>
    <w:rsid w:val="00CE1EC2"/>
    <w:rsid w:val="00CE27FD"/>
    <w:rsid w:val="00CE46D7"/>
    <w:rsid w:val="00CF203D"/>
    <w:rsid w:val="00CF41CC"/>
    <w:rsid w:val="00CF75F9"/>
    <w:rsid w:val="00CF7AB6"/>
    <w:rsid w:val="00D005CB"/>
    <w:rsid w:val="00D00E9F"/>
    <w:rsid w:val="00D03363"/>
    <w:rsid w:val="00D035C2"/>
    <w:rsid w:val="00D03E47"/>
    <w:rsid w:val="00D11BAC"/>
    <w:rsid w:val="00D12FDE"/>
    <w:rsid w:val="00D15AB8"/>
    <w:rsid w:val="00D205C7"/>
    <w:rsid w:val="00D2084F"/>
    <w:rsid w:val="00D20FBE"/>
    <w:rsid w:val="00D227E2"/>
    <w:rsid w:val="00D2362B"/>
    <w:rsid w:val="00D2384C"/>
    <w:rsid w:val="00D31484"/>
    <w:rsid w:val="00D32CC0"/>
    <w:rsid w:val="00D402C3"/>
    <w:rsid w:val="00D42ED2"/>
    <w:rsid w:val="00D43414"/>
    <w:rsid w:val="00D43A19"/>
    <w:rsid w:val="00D43DA4"/>
    <w:rsid w:val="00D44418"/>
    <w:rsid w:val="00D4721D"/>
    <w:rsid w:val="00D51449"/>
    <w:rsid w:val="00D57401"/>
    <w:rsid w:val="00D6034A"/>
    <w:rsid w:val="00D63712"/>
    <w:rsid w:val="00D77D99"/>
    <w:rsid w:val="00D825C1"/>
    <w:rsid w:val="00D85681"/>
    <w:rsid w:val="00D9271D"/>
    <w:rsid w:val="00D92781"/>
    <w:rsid w:val="00D9356D"/>
    <w:rsid w:val="00DA0090"/>
    <w:rsid w:val="00DA1C41"/>
    <w:rsid w:val="00DA3647"/>
    <w:rsid w:val="00DA5DBB"/>
    <w:rsid w:val="00DB0FF6"/>
    <w:rsid w:val="00DB3035"/>
    <w:rsid w:val="00DB4530"/>
    <w:rsid w:val="00DB5D46"/>
    <w:rsid w:val="00DB5DFE"/>
    <w:rsid w:val="00DD7284"/>
    <w:rsid w:val="00DD763C"/>
    <w:rsid w:val="00DE3B01"/>
    <w:rsid w:val="00DE4622"/>
    <w:rsid w:val="00DE5305"/>
    <w:rsid w:val="00DF2C4A"/>
    <w:rsid w:val="00DF771B"/>
    <w:rsid w:val="00E04379"/>
    <w:rsid w:val="00E13DC4"/>
    <w:rsid w:val="00E20782"/>
    <w:rsid w:val="00E22A21"/>
    <w:rsid w:val="00E255D3"/>
    <w:rsid w:val="00E276BC"/>
    <w:rsid w:val="00E27835"/>
    <w:rsid w:val="00E30EB3"/>
    <w:rsid w:val="00E31C22"/>
    <w:rsid w:val="00E3237A"/>
    <w:rsid w:val="00E412B1"/>
    <w:rsid w:val="00E446DE"/>
    <w:rsid w:val="00E453AC"/>
    <w:rsid w:val="00E46CDF"/>
    <w:rsid w:val="00E47014"/>
    <w:rsid w:val="00E47C42"/>
    <w:rsid w:val="00E538CD"/>
    <w:rsid w:val="00E54017"/>
    <w:rsid w:val="00E6018C"/>
    <w:rsid w:val="00E61553"/>
    <w:rsid w:val="00E65595"/>
    <w:rsid w:val="00E74A73"/>
    <w:rsid w:val="00E7783B"/>
    <w:rsid w:val="00E82AA0"/>
    <w:rsid w:val="00E82F88"/>
    <w:rsid w:val="00E83312"/>
    <w:rsid w:val="00E83C52"/>
    <w:rsid w:val="00E84978"/>
    <w:rsid w:val="00E87EA0"/>
    <w:rsid w:val="00E90E3F"/>
    <w:rsid w:val="00E90EF1"/>
    <w:rsid w:val="00E9189D"/>
    <w:rsid w:val="00E93C30"/>
    <w:rsid w:val="00E9403B"/>
    <w:rsid w:val="00E94707"/>
    <w:rsid w:val="00E97152"/>
    <w:rsid w:val="00EA013E"/>
    <w:rsid w:val="00EA13A5"/>
    <w:rsid w:val="00EA219A"/>
    <w:rsid w:val="00EA62FF"/>
    <w:rsid w:val="00EB0EFE"/>
    <w:rsid w:val="00EC2924"/>
    <w:rsid w:val="00EC674F"/>
    <w:rsid w:val="00ED0601"/>
    <w:rsid w:val="00ED11E0"/>
    <w:rsid w:val="00ED2B6B"/>
    <w:rsid w:val="00ED5DF4"/>
    <w:rsid w:val="00EE0432"/>
    <w:rsid w:val="00EE093E"/>
    <w:rsid w:val="00EE16F7"/>
    <w:rsid w:val="00EE2AB1"/>
    <w:rsid w:val="00EE3B60"/>
    <w:rsid w:val="00EE3CF0"/>
    <w:rsid w:val="00EF0AFE"/>
    <w:rsid w:val="00EF1E2F"/>
    <w:rsid w:val="00EF3086"/>
    <w:rsid w:val="00EF31F2"/>
    <w:rsid w:val="00F03A4D"/>
    <w:rsid w:val="00F13497"/>
    <w:rsid w:val="00F13868"/>
    <w:rsid w:val="00F145C0"/>
    <w:rsid w:val="00F215B1"/>
    <w:rsid w:val="00F314EE"/>
    <w:rsid w:val="00F320D9"/>
    <w:rsid w:val="00F36C37"/>
    <w:rsid w:val="00F376F2"/>
    <w:rsid w:val="00F442D7"/>
    <w:rsid w:val="00F45D85"/>
    <w:rsid w:val="00F45FE2"/>
    <w:rsid w:val="00F47652"/>
    <w:rsid w:val="00F535D7"/>
    <w:rsid w:val="00F60C55"/>
    <w:rsid w:val="00F6516B"/>
    <w:rsid w:val="00F670AD"/>
    <w:rsid w:val="00F67C48"/>
    <w:rsid w:val="00F7104B"/>
    <w:rsid w:val="00F71C9E"/>
    <w:rsid w:val="00F73A1B"/>
    <w:rsid w:val="00F7545E"/>
    <w:rsid w:val="00F7707A"/>
    <w:rsid w:val="00F80762"/>
    <w:rsid w:val="00F821C1"/>
    <w:rsid w:val="00F83322"/>
    <w:rsid w:val="00F84289"/>
    <w:rsid w:val="00F91499"/>
    <w:rsid w:val="00F9239D"/>
    <w:rsid w:val="00F947F5"/>
    <w:rsid w:val="00FA0A49"/>
    <w:rsid w:val="00FA2743"/>
    <w:rsid w:val="00FA3D37"/>
    <w:rsid w:val="00FA5080"/>
    <w:rsid w:val="00FB2CA7"/>
    <w:rsid w:val="00FB375E"/>
    <w:rsid w:val="00FB3C9E"/>
    <w:rsid w:val="00FB5A61"/>
    <w:rsid w:val="00FB6A65"/>
    <w:rsid w:val="00FC4A01"/>
    <w:rsid w:val="00FC4AD9"/>
    <w:rsid w:val="00FC56F0"/>
    <w:rsid w:val="00FC7510"/>
    <w:rsid w:val="00FD0072"/>
    <w:rsid w:val="00FE23FB"/>
    <w:rsid w:val="00FE3E36"/>
    <w:rsid w:val="00FE6955"/>
    <w:rsid w:val="00FE748E"/>
    <w:rsid w:val="00FE7A9C"/>
    <w:rsid w:val="00FF6176"/>
    <w:rsid w:val="00FF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B4C55"/>
  <w15:chartTrackingRefBased/>
  <w15:docId w15:val="{B4A011DF-7C44-4A23-8F9F-B3A8E587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C1F"/>
  </w:style>
  <w:style w:type="paragraph" w:styleId="Footer">
    <w:name w:val="footer"/>
    <w:basedOn w:val="Normal"/>
    <w:link w:val="FooterChar"/>
    <w:uiPriority w:val="99"/>
    <w:unhideWhenUsed/>
    <w:rsid w:val="0083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C1F"/>
  </w:style>
  <w:style w:type="paragraph" w:styleId="BalloonText">
    <w:name w:val="Balloon Text"/>
    <w:basedOn w:val="Normal"/>
    <w:link w:val="BalloonTextChar"/>
    <w:uiPriority w:val="99"/>
    <w:semiHidden/>
    <w:unhideWhenUsed/>
    <w:rsid w:val="00834C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4C1F"/>
    <w:rPr>
      <w:rFonts w:ascii="Tahoma" w:hAnsi="Tahoma" w:cs="Tahoma"/>
      <w:sz w:val="16"/>
      <w:szCs w:val="16"/>
    </w:rPr>
  </w:style>
  <w:style w:type="table" w:styleId="TableGrid">
    <w:name w:val="Table Grid"/>
    <w:basedOn w:val="TableNormal"/>
    <w:uiPriority w:val="59"/>
    <w:rsid w:val="006F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10D"/>
    <w:pPr>
      <w:ind w:left="720"/>
      <w:contextualSpacing/>
    </w:pPr>
  </w:style>
  <w:style w:type="character" w:styleId="Hyperlink">
    <w:name w:val="Hyperlink"/>
    <w:uiPriority w:val="99"/>
    <w:unhideWhenUsed/>
    <w:rsid w:val="00E82AA0"/>
    <w:rPr>
      <w:rFonts w:ascii="Times New Roman" w:hAnsi="Times New Roman" w:cs="Times New Roman" w:hint="default"/>
      <w:color w:val="000000"/>
      <w:u w:val="single"/>
    </w:rPr>
  </w:style>
  <w:style w:type="character" w:styleId="FollowedHyperlink">
    <w:name w:val="FollowedHyperlink"/>
    <w:uiPriority w:val="99"/>
    <w:semiHidden/>
    <w:unhideWhenUsed/>
    <w:rsid w:val="00E82AA0"/>
    <w:rPr>
      <w:color w:val="800080"/>
      <w:u w:val="single"/>
    </w:rPr>
  </w:style>
  <w:style w:type="paragraph" w:styleId="Revision">
    <w:name w:val="Revision"/>
    <w:hidden/>
    <w:uiPriority w:val="99"/>
    <w:semiHidden/>
    <w:rsid w:val="004921AA"/>
    <w:rPr>
      <w:sz w:val="22"/>
      <w:szCs w:val="22"/>
      <w:lang w:eastAsia="en-US"/>
    </w:rPr>
  </w:style>
  <w:style w:type="character" w:styleId="CommentReference">
    <w:name w:val="annotation reference"/>
    <w:uiPriority w:val="99"/>
    <w:semiHidden/>
    <w:unhideWhenUsed/>
    <w:rsid w:val="00454AE2"/>
    <w:rPr>
      <w:sz w:val="16"/>
      <w:szCs w:val="16"/>
    </w:rPr>
  </w:style>
  <w:style w:type="paragraph" w:styleId="CommentText">
    <w:name w:val="annotation text"/>
    <w:basedOn w:val="Normal"/>
    <w:link w:val="CommentTextChar"/>
    <w:uiPriority w:val="99"/>
    <w:unhideWhenUsed/>
    <w:rsid w:val="00454AE2"/>
    <w:rPr>
      <w:sz w:val="20"/>
      <w:szCs w:val="20"/>
    </w:rPr>
  </w:style>
  <w:style w:type="character" w:customStyle="1" w:styleId="CommentTextChar">
    <w:name w:val="Comment Text Char"/>
    <w:link w:val="CommentText"/>
    <w:uiPriority w:val="99"/>
    <w:rsid w:val="00454AE2"/>
    <w:rPr>
      <w:lang w:eastAsia="en-US"/>
    </w:rPr>
  </w:style>
  <w:style w:type="paragraph" w:styleId="CommentSubject">
    <w:name w:val="annotation subject"/>
    <w:basedOn w:val="CommentText"/>
    <w:next w:val="CommentText"/>
    <w:link w:val="CommentSubjectChar"/>
    <w:uiPriority w:val="99"/>
    <w:semiHidden/>
    <w:unhideWhenUsed/>
    <w:rsid w:val="00454AE2"/>
    <w:rPr>
      <w:b/>
      <w:bCs/>
    </w:rPr>
  </w:style>
  <w:style w:type="character" w:customStyle="1" w:styleId="CommentSubjectChar">
    <w:name w:val="Comment Subject Char"/>
    <w:link w:val="CommentSubject"/>
    <w:uiPriority w:val="99"/>
    <w:semiHidden/>
    <w:rsid w:val="00454AE2"/>
    <w:rPr>
      <w:b/>
      <w:bCs/>
      <w:lang w:eastAsia="en-US"/>
    </w:rPr>
  </w:style>
  <w:style w:type="paragraph" w:styleId="NoSpacing">
    <w:name w:val="No Spacing"/>
    <w:uiPriority w:val="1"/>
    <w:qFormat/>
    <w:rsid w:val="006E1B06"/>
    <w:rPr>
      <w:sz w:val="22"/>
      <w:szCs w:val="22"/>
      <w:lang w:eastAsia="en-US"/>
    </w:rPr>
  </w:style>
  <w:style w:type="character" w:styleId="UnresolvedMention">
    <w:name w:val="Unresolved Mention"/>
    <w:basedOn w:val="DefaultParagraphFont"/>
    <w:uiPriority w:val="99"/>
    <w:semiHidden/>
    <w:unhideWhenUsed/>
    <w:rsid w:val="00F03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4044">
      <w:bodyDiv w:val="1"/>
      <w:marLeft w:val="0"/>
      <w:marRight w:val="0"/>
      <w:marTop w:val="0"/>
      <w:marBottom w:val="0"/>
      <w:divBdr>
        <w:top w:val="none" w:sz="0" w:space="0" w:color="auto"/>
        <w:left w:val="none" w:sz="0" w:space="0" w:color="auto"/>
        <w:bottom w:val="none" w:sz="0" w:space="0" w:color="auto"/>
        <w:right w:val="none" w:sz="0" w:space="0" w:color="auto"/>
      </w:divBdr>
    </w:div>
    <w:div w:id="213859687">
      <w:bodyDiv w:val="1"/>
      <w:marLeft w:val="0"/>
      <w:marRight w:val="0"/>
      <w:marTop w:val="0"/>
      <w:marBottom w:val="0"/>
      <w:divBdr>
        <w:top w:val="none" w:sz="0" w:space="0" w:color="auto"/>
        <w:left w:val="none" w:sz="0" w:space="0" w:color="auto"/>
        <w:bottom w:val="none" w:sz="0" w:space="0" w:color="auto"/>
        <w:right w:val="none" w:sz="0" w:space="0" w:color="auto"/>
      </w:divBdr>
    </w:div>
    <w:div w:id="241568990">
      <w:bodyDiv w:val="1"/>
      <w:marLeft w:val="0"/>
      <w:marRight w:val="0"/>
      <w:marTop w:val="0"/>
      <w:marBottom w:val="0"/>
      <w:divBdr>
        <w:top w:val="none" w:sz="0" w:space="0" w:color="auto"/>
        <w:left w:val="none" w:sz="0" w:space="0" w:color="auto"/>
        <w:bottom w:val="none" w:sz="0" w:space="0" w:color="auto"/>
        <w:right w:val="none" w:sz="0" w:space="0" w:color="auto"/>
      </w:divBdr>
    </w:div>
    <w:div w:id="769853445">
      <w:bodyDiv w:val="1"/>
      <w:marLeft w:val="0"/>
      <w:marRight w:val="0"/>
      <w:marTop w:val="0"/>
      <w:marBottom w:val="0"/>
      <w:divBdr>
        <w:top w:val="none" w:sz="0" w:space="0" w:color="auto"/>
        <w:left w:val="none" w:sz="0" w:space="0" w:color="auto"/>
        <w:bottom w:val="none" w:sz="0" w:space="0" w:color="auto"/>
        <w:right w:val="none" w:sz="0" w:space="0" w:color="auto"/>
      </w:divBdr>
    </w:div>
    <w:div w:id="834340250">
      <w:bodyDiv w:val="1"/>
      <w:marLeft w:val="0"/>
      <w:marRight w:val="0"/>
      <w:marTop w:val="0"/>
      <w:marBottom w:val="0"/>
      <w:divBdr>
        <w:top w:val="none" w:sz="0" w:space="0" w:color="auto"/>
        <w:left w:val="none" w:sz="0" w:space="0" w:color="auto"/>
        <w:bottom w:val="none" w:sz="0" w:space="0" w:color="auto"/>
        <w:right w:val="none" w:sz="0" w:space="0" w:color="auto"/>
      </w:divBdr>
    </w:div>
    <w:div w:id="878318086">
      <w:bodyDiv w:val="1"/>
      <w:marLeft w:val="0"/>
      <w:marRight w:val="0"/>
      <w:marTop w:val="0"/>
      <w:marBottom w:val="0"/>
      <w:divBdr>
        <w:top w:val="none" w:sz="0" w:space="0" w:color="auto"/>
        <w:left w:val="none" w:sz="0" w:space="0" w:color="auto"/>
        <w:bottom w:val="none" w:sz="0" w:space="0" w:color="auto"/>
        <w:right w:val="none" w:sz="0" w:space="0" w:color="auto"/>
      </w:divBdr>
    </w:div>
    <w:div w:id="1007446904">
      <w:bodyDiv w:val="1"/>
      <w:marLeft w:val="0"/>
      <w:marRight w:val="0"/>
      <w:marTop w:val="0"/>
      <w:marBottom w:val="0"/>
      <w:divBdr>
        <w:top w:val="none" w:sz="0" w:space="0" w:color="auto"/>
        <w:left w:val="none" w:sz="0" w:space="0" w:color="auto"/>
        <w:bottom w:val="none" w:sz="0" w:space="0" w:color="auto"/>
        <w:right w:val="none" w:sz="0" w:space="0" w:color="auto"/>
      </w:divBdr>
    </w:div>
    <w:div w:id="1023704389">
      <w:bodyDiv w:val="1"/>
      <w:marLeft w:val="0"/>
      <w:marRight w:val="0"/>
      <w:marTop w:val="0"/>
      <w:marBottom w:val="0"/>
      <w:divBdr>
        <w:top w:val="none" w:sz="0" w:space="0" w:color="auto"/>
        <w:left w:val="none" w:sz="0" w:space="0" w:color="auto"/>
        <w:bottom w:val="none" w:sz="0" w:space="0" w:color="auto"/>
        <w:right w:val="none" w:sz="0" w:space="0" w:color="auto"/>
      </w:divBdr>
    </w:div>
    <w:div w:id="1289973241">
      <w:bodyDiv w:val="1"/>
      <w:marLeft w:val="0"/>
      <w:marRight w:val="0"/>
      <w:marTop w:val="0"/>
      <w:marBottom w:val="0"/>
      <w:divBdr>
        <w:top w:val="none" w:sz="0" w:space="0" w:color="auto"/>
        <w:left w:val="none" w:sz="0" w:space="0" w:color="auto"/>
        <w:bottom w:val="none" w:sz="0" w:space="0" w:color="auto"/>
        <w:right w:val="none" w:sz="0" w:space="0" w:color="auto"/>
      </w:divBdr>
    </w:div>
    <w:div w:id="1337073906">
      <w:bodyDiv w:val="1"/>
      <w:marLeft w:val="0"/>
      <w:marRight w:val="0"/>
      <w:marTop w:val="0"/>
      <w:marBottom w:val="0"/>
      <w:divBdr>
        <w:top w:val="none" w:sz="0" w:space="0" w:color="auto"/>
        <w:left w:val="none" w:sz="0" w:space="0" w:color="auto"/>
        <w:bottom w:val="none" w:sz="0" w:space="0" w:color="auto"/>
        <w:right w:val="none" w:sz="0" w:space="0" w:color="auto"/>
      </w:divBdr>
    </w:div>
    <w:div w:id="1372338311">
      <w:bodyDiv w:val="1"/>
      <w:marLeft w:val="0"/>
      <w:marRight w:val="0"/>
      <w:marTop w:val="0"/>
      <w:marBottom w:val="0"/>
      <w:divBdr>
        <w:top w:val="none" w:sz="0" w:space="0" w:color="auto"/>
        <w:left w:val="none" w:sz="0" w:space="0" w:color="auto"/>
        <w:bottom w:val="none" w:sz="0" w:space="0" w:color="auto"/>
        <w:right w:val="none" w:sz="0" w:space="0" w:color="auto"/>
      </w:divBdr>
    </w:div>
    <w:div w:id="1538396937">
      <w:bodyDiv w:val="1"/>
      <w:marLeft w:val="0"/>
      <w:marRight w:val="0"/>
      <w:marTop w:val="0"/>
      <w:marBottom w:val="0"/>
      <w:divBdr>
        <w:top w:val="none" w:sz="0" w:space="0" w:color="auto"/>
        <w:left w:val="none" w:sz="0" w:space="0" w:color="auto"/>
        <w:bottom w:val="none" w:sz="0" w:space="0" w:color="auto"/>
        <w:right w:val="none" w:sz="0" w:space="0" w:color="auto"/>
      </w:divBdr>
    </w:div>
    <w:div w:id="1803648350">
      <w:bodyDiv w:val="1"/>
      <w:marLeft w:val="0"/>
      <w:marRight w:val="0"/>
      <w:marTop w:val="0"/>
      <w:marBottom w:val="0"/>
      <w:divBdr>
        <w:top w:val="none" w:sz="0" w:space="0" w:color="auto"/>
        <w:left w:val="none" w:sz="0" w:space="0" w:color="auto"/>
        <w:bottom w:val="none" w:sz="0" w:space="0" w:color="auto"/>
        <w:right w:val="none" w:sz="0" w:space="0" w:color="auto"/>
      </w:divBdr>
    </w:div>
    <w:div w:id="20517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MART.FIS@gov.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A54469651</value>
    </field>
    <field name="Objective-Title">
      <value order="0">SFIS - Level 1 - Guidance for Applicants - Welsh translation</value>
    </field>
    <field name="Objective-Description">
      <value order="0"/>
    </field>
    <field name="Objective-CreationStamp">
      <value order="0">2024-07-30T11:05:42Z</value>
    </field>
    <field name="Objective-IsApproved">
      <value order="0">false</value>
    </field>
    <field name="Objective-IsPublished">
      <value order="0">false</value>
    </field>
    <field name="Objective-DatePublished">
      <value order="0"/>
    </field>
    <field name="Objective-ModificationStamp">
      <value order="0">2024-07-30T11:05:44Z</value>
    </field>
    <field name="Objective-Owner">
      <value order="0">Doyle, Caitlin (EET - Business and Regions - Business)</value>
    </field>
    <field name="Objective-Path">
      <value order="0">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alue>
    </field>
    <field name="Objective-Parent">
      <value order="0">SMART Flexible Innovation Support - 2022-2026 - Level 1</value>
    </field>
    <field name="Objective-State">
      <value order="0">Being Drafted</value>
    </field>
    <field name="Objective-VersionId">
      <value order="0">vA99189884</value>
    </field>
    <field name="Objective-Version">
      <value order="0">0.1</value>
    </field>
    <field name="Objective-VersionNumber">
      <value order="0">1</value>
    </field>
    <field name="Objective-VersionComment">
      <value order="0">First version</value>
    </field>
    <field name="Objective-FileNumber">
      <value order="0">qA1893090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3" ma:contentTypeDescription="Create a new document." ma:contentTypeScope="" ma:versionID="f19b8843dbad62aa4c1007816a2c6510">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40961ee314248c2e8c8ed0ec8be23752"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A543FB18-CE69-4EB2-9014-D39440C16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F1C22-83A7-49EA-8465-9AF2F9B7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B7BC8-CF9E-44AE-8CB8-B8570980DD6B}">
  <ds:schemaRefs>
    <ds:schemaRef ds:uri="http://schemas.openxmlformats.org/officeDocument/2006/bibliography"/>
  </ds:schemaRefs>
</ds:datastoreItem>
</file>

<file path=customXml/itemProps5.xml><?xml version="1.0" encoding="utf-8"?>
<ds:datastoreItem xmlns:ds="http://schemas.openxmlformats.org/officeDocument/2006/customXml" ds:itemID="{4BE11CCB-B4AF-45FF-81DA-5A4F65904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11154</CharactersWithSpaces>
  <SharedDoc>false</SharedDoc>
  <HLinks>
    <vt:vector size="12" baseType="variant">
      <vt:variant>
        <vt:i4>6684727</vt:i4>
      </vt:variant>
      <vt:variant>
        <vt:i4>3</vt:i4>
      </vt:variant>
      <vt:variant>
        <vt:i4>0</vt:i4>
      </vt:variant>
      <vt:variant>
        <vt:i4>5</vt:i4>
      </vt:variant>
      <vt:variant>
        <vt:lpwstr>http://www.ico.gov.uk/</vt:lpwstr>
      </vt:variant>
      <vt:variant>
        <vt:lpwstr/>
      </vt:variant>
      <vt:variant>
        <vt:i4>4784177</vt:i4>
      </vt:variant>
      <vt:variant>
        <vt:i4>0</vt:i4>
      </vt:variant>
      <vt:variant>
        <vt:i4>0</vt:i4>
      </vt:variant>
      <vt:variant>
        <vt:i4>5</vt:i4>
      </vt:variant>
      <vt:variant>
        <vt:lpwstr>mailto:Data.ProtectionOfficer@wales.gsi.gov.uk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Parton, Stacey (EET - Business)</cp:lastModifiedBy>
  <cp:revision>2</cp:revision>
  <cp:lastPrinted>2018-05-15T08:51:00Z</cp:lastPrinted>
  <dcterms:created xsi:type="dcterms:W3CDTF">2025-06-03T12:17:00Z</dcterms:created>
  <dcterms:modified xsi:type="dcterms:W3CDTF">2025-06-03T12:17:00Z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A54469651</vt:lpwstr>
  </property>
  <property fmtid="{D5CDD505-2E9C-101B-9397-08002B2CF9AE}" pid="3" name="Objective-Title">
    <vt:lpwstr>SFIS - Level 1 - Guidance for Applicants - Welsh translation</vt:lpwstr>
  </property>
  <property fmtid="{D5CDD505-2E9C-101B-9397-08002B2CF9AE}" pid="4" name="Objective-Comment">
    <vt:lpwstr/>
  </property>
  <property fmtid="{D5CDD505-2E9C-101B-9397-08002B2CF9AE}" pid="5" name="Objective-CreationStamp">
    <vt:filetime>2024-07-30T11:05:42Z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2024-07-30T11:05:44Z</vt:filetime>
  </property>
  <property fmtid="{D5CDD505-2E9C-101B-9397-08002B2CF9AE}" pid="10" name="Objective-Owner">
    <vt:lpwstr>Doyle, Caitlin (EET - Business and Regions - Business)</vt:lpwstr>
  </property>
  <property fmtid="{D5CDD505-2E9C-101B-9397-08002B2CF9AE}" pid="11" name="Objective-Path">
    <vt:lpwstr>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t:lpwstr>
  </property>
  <property fmtid="{D5CDD505-2E9C-101B-9397-08002B2CF9AE}" pid="12" name="Objective-Parent">
    <vt:lpwstr>SMART Flexible Innovation Support - 2022-2026 - Level 1</vt:lpwstr>
  </property>
  <property fmtid="{D5CDD505-2E9C-101B-9397-08002B2CF9AE}" pid="13" name="Objective-State">
    <vt:lpwstr>Being Drafted</vt:lpwstr>
  </property>
  <property fmtid="{D5CDD505-2E9C-101B-9397-08002B2CF9AE}" pid="14" name="Objective-Version">
    <vt:lpwstr>0.1</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2018-07-02T00:00:00Z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lpwstr/>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ContentTypeId">
    <vt:lpwstr>0x010100739205D88DC4F44CB1CA8437F92B0221</vt:lpwstr>
  </property>
  <property fmtid="{D5CDD505-2E9C-101B-9397-08002B2CF9AE}" pid="31" name="Objective-Description">
    <vt:lpwstr/>
  </property>
  <property fmtid="{D5CDD505-2E9C-101B-9397-08002B2CF9AE}" pid="32" name="Objective-VersionId">
    <vt:lpwstr>vA99189884</vt:lpwstr>
  </property>
</Properties>
</file>