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3706B858" w14:textId="77777777" w:rsidR="00956848" w:rsidRPr="00E8115C" w:rsidRDefault="00B47F1D" w:rsidP="00F40525">
      <w:pPr>
        <w:jc w:val="both"/>
        <w:rPr>
          <w:rFonts w:ascii="Arial" w:hAnsi="Arial" w:cs="Arial"/>
        </w:rPr>
      </w:pPr>
      <w:r>
        <w:rPr>
          <w:rFonts w:ascii="Arial" w:eastAsia="Arial" w:hAnsi="Arial" w:cs="Arial"/>
          <w:lang w:val="cy-GB"/>
        </w:rPr>
        <w:t>Dyma grant cyfalaf cystadleuol sy’n cynnig arian cyfatebol gyda’r nod o helpu busnesau'r sectorau manwerthu, lletygarwch a hamdden i fuddsoddi mewn mesurau a fydd yn diogelu eu busnesau yn y dyfodol.</w:t>
      </w:r>
    </w:p>
    <w:p w14:paraId="17DADB38" w14:textId="77777777" w:rsidR="00956848" w:rsidRPr="00E8115C" w:rsidRDefault="00956848" w:rsidP="00F40525">
      <w:pPr>
        <w:jc w:val="both"/>
        <w:rPr>
          <w:rFonts w:ascii="Arial" w:hAnsi="Arial" w:cs="Arial"/>
        </w:rPr>
      </w:pPr>
    </w:p>
    <w:p w14:paraId="42189F40" w14:textId="77777777" w:rsidR="00F40525" w:rsidRPr="00E8115C" w:rsidRDefault="00B47F1D" w:rsidP="009E5177">
      <w:pPr>
        <w:shd w:val="clear" w:color="auto" w:fill="C00000"/>
        <w:jc w:val="both"/>
        <w:rPr>
          <w:rFonts w:ascii="Arial" w:hAnsi="Arial" w:cs="Arial"/>
          <w:lang w:eastAsia="en-US"/>
        </w:rPr>
      </w:pPr>
      <w:r>
        <w:rPr>
          <w:rFonts w:ascii="Arial" w:eastAsia="Arial" w:hAnsi="Arial" w:cs="Arial"/>
          <w:b/>
          <w:bCs/>
          <w:lang w:val="cy-GB"/>
        </w:rPr>
        <w:t>Yng</w:t>
      </w:r>
      <w:r w:rsidR="00D4202E">
        <w:rPr>
          <w:rFonts w:ascii="Arial" w:eastAsia="Arial" w:hAnsi="Arial" w:cs="Arial"/>
          <w:b/>
          <w:bCs/>
          <w:lang w:val="cy-GB"/>
        </w:rPr>
        <w:t>lŷn â’r</w:t>
      </w:r>
      <w:r>
        <w:rPr>
          <w:rFonts w:ascii="Arial" w:eastAsia="Arial" w:hAnsi="Arial" w:cs="Arial"/>
          <w:b/>
          <w:bCs/>
          <w:lang w:val="cy-GB"/>
        </w:rPr>
        <w:t xml:space="preserve"> Gronfa</w:t>
      </w:r>
    </w:p>
    <w:p w14:paraId="45A24506" w14:textId="77777777" w:rsidR="00A065AE" w:rsidRPr="00E8115C" w:rsidRDefault="00A065AE" w:rsidP="00F40525">
      <w:pPr>
        <w:jc w:val="both"/>
        <w:rPr>
          <w:rFonts w:ascii="Arial" w:hAnsi="Arial" w:cs="Arial"/>
        </w:rPr>
      </w:pPr>
    </w:p>
    <w:p w14:paraId="7D3ECACC" w14:textId="77777777" w:rsidR="00C42334" w:rsidRDefault="00B47F1D" w:rsidP="00C42334">
      <w:pPr>
        <w:rPr>
          <w:rFonts w:ascii="Arial" w:hAnsi="Arial" w:cs="Arial"/>
        </w:rPr>
      </w:pPr>
      <w:r>
        <w:rPr>
          <w:rFonts w:ascii="Arial" w:eastAsia="Arial" w:hAnsi="Arial" w:cs="Arial"/>
          <w:lang w:val="cy-GB"/>
        </w:rPr>
        <w:t>Bydd y gronfa</w:t>
      </w:r>
      <w:r w:rsidR="00D4202E">
        <w:rPr>
          <w:rFonts w:ascii="Arial" w:eastAsia="Arial" w:hAnsi="Arial" w:cs="Arial"/>
          <w:lang w:val="cy-GB"/>
        </w:rPr>
        <w:t>’</w:t>
      </w:r>
      <w:r>
        <w:rPr>
          <w:rFonts w:ascii="Arial" w:eastAsia="Arial" w:hAnsi="Arial" w:cs="Arial"/>
          <w:lang w:val="cy-GB"/>
        </w:rPr>
        <w:t>n darparu grantiau cyfalaf i fusnesau micro, bach a chanolig eu maint o fewn y sectorau manwerthu, lletygarwch a hamdden, gan gynnig rhwng £5,000 - £10,000 o arian cyfatebol i’w wario o fewn blwyddyn ariannol 24/25, a hynny er mwyn eu galluogi i fuddsoddi mewn mesurau a fydd yn paratoi eu busnesau ar gyfer y dyfodol.  Ni fydd unrhyw gostau refeniw yn gymwys.</w:t>
      </w:r>
    </w:p>
    <w:p w14:paraId="6CF6E938" w14:textId="77777777" w:rsidR="00C42334" w:rsidRDefault="00C42334" w:rsidP="00C42334">
      <w:pPr>
        <w:rPr>
          <w:rFonts w:ascii="Arial" w:hAnsi="Arial" w:cs="Arial"/>
        </w:rPr>
      </w:pPr>
    </w:p>
    <w:p w14:paraId="575E05F3" w14:textId="7D30F0E8" w:rsidR="00C42334" w:rsidRDefault="00B47F1D" w:rsidP="00C42334">
      <w:pPr>
        <w:rPr>
          <w:rFonts w:ascii="Arial" w:hAnsi="Arial" w:cs="Arial"/>
        </w:rPr>
      </w:pPr>
      <w:r>
        <w:rPr>
          <w:rFonts w:ascii="Arial" w:eastAsia="Arial" w:hAnsi="Arial" w:cs="Arial"/>
          <w:lang w:val="cy-GB"/>
        </w:rPr>
        <w:t>Bydd busnesau</w:t>
      </w:r>
      <w:r w:rsidR="00D4202E">
        <w:rPr>
          <w:rFonts w:ascii="Arial" w:eastAsia="Arial" w:hAnsi="Arial" w:cs="Arial"/>
          <w:lang w:val="cy-GB"/>
        </w:rPr>
        <w:t>’</w:t>
      </w:r>
      <w:r>
        <w:rPr>
          <w:rFonts w:ascii="Arial" w:eastAsia="Arial" w:hAnsi="Arial" w:cs="Arial"/>
          <w:lang w:val="cy-GB"/>
        </w:rPr>
        <w:t>n paratoi ar gyfer y dyfodol trwy wneud arbedion costau, trwy ostwng canrannau’r costau sefydlog sy’n effeithio ar y busnes, neu drwy gynyddu refeniw</w:t>
      </w:r>
      <w:r w:rsidR="008F23E5">
        <w:rPr>
          <w:rFonts w:ascii="Arial" w:eastAsia="Arial" w:hAnsi="Arial" w:cs="Arial"/>
          <w:lang w:val="cy-GB"/>
        </w:rPr>
        <w:t>.</w:t>
      </w:r>
      <w:r>
        <w:rPr>
          <w:rFonts w:ascii="Arial" w:eastAsia="Arial" w:hAnsi="Arial" w:cs="Arial"/>
          <w:lang w:val="cy-GB"/>
        </w:rPr>
        <w:t xml:space="preserve"> </w:t>
      </w:r>
    </w:p>
    <w:p w14:paraId="4D1717D0" w14:textId="77777777" w:rsidR="00C42334" w:rsidRDefault="00C42334" w:rsidP="00C42334">
      <w:pPr>
        <w:rPr>
          <w:rFonts w:ascii="Arial" w:hAnsi="Arial" w:cs="Arial"/>
        </w:rPr>
      </w:pPr>
    </w:p>
    <w:p w14:paraId="09F96CEB" w14:textId="796A932E" w:rsidR="00C42334" w:rsidRDefault="00B47F1D" w:rsidP="00C42334">
      <w:pPr>
        <w:rPr>
          <w:rFonts w:ascii="Arial" w:hAnsi="Arial" w:cs="Arial"/>
        </w:rPr>
      </w:pPr>
      <w:r>
        <w:rPr>
          <w:rFonts w:ascii="Arial" w:eastAsia="Arial" w:hAnsi="Arial" w:cs="Arial"/>
          <w:lang w:val="cy-GB"/>
        </w:rPr>
        <w:t xml:space="preserve">Nid oes cyfyngiad ar gyfanswm gwerth y prosiect, ond ni all elfen grant Llywodraeth Cymru fod yn fwy na 75% o gostau </w:t>
      </w:r>
      <w:r w:rsidR="008F23E5">
        <w:rPr>
          <w:rFonts w:ascii="Arial" w:eastAsia="Arial" w:hAnsi="Arial" w:cs="Arial"/>
          <w:lang w:val="cy-GB"/>
        </w:rPr>
        <w:t xml:space="preserve">cyfalaf </w:t>
      </w:r>
      <w:r>
        <w:rPr>
          <w:rFonts w:ascii="Arial" w:eastAsia="Arial" w:hAnsi="Arial" w:cs="Arial"/>
          <w:lang w:val="cy-GB"/>
        </w:rPr>
        <w:t xml:space="preserve">cymwys y prosiect ac ni all fod yn fwy na £10,000.  Bydd </w:t>
      </w:r>
      <w:r w:rsidR="007A4523">
        <w:rPr>
          <w:rFonts w:ascii="Arial" w:eastAsia="Arial" w:hAnsi="Arial" w:cs="Arial"/>
          <w:lang w:val="cy-GB"/>
        </w:rPr>
        <w:t xml:space="preserve">o leiaf </w:t>
      </w:r>
      <w:r>
        <w:rPr>
          <w:rFonts w:ascii="Arial" w:eastAsia="Arial" w:hAnsi="Arial" w:cs="Arial"/>
          <w:lang w:val="cy-GB"/>
        </w:rPr>
        <w:t xml:space="preserve">y 25% sy'n weddill yn cael ei gyfrannu gan y busnes o ffynonellau eraill, </w:t>
      </w:r>
      <w:r w:rsidR="008F23E5" w:rsidRPr="008F23E5">
        <w:rPr>
          <w:rFonts w:ascii="Arial" w:eastAsia="Arial" w:hAnsi="Arial" w:cs="Arial"/>
          <w:lang w:val="cy-GB"/>
        </w:rPr>
        <w:t xml:space="preserve">a all </w:t>
      </w:r>
      <w:r>
        <w:rPr>
          <w:rFonts w:ascii="Arial" w:eastAsia="Arial" w:hAnsi="Arial" w:cs="Arial"/>
          <w:lang w:val="cy-GB"/>
        </w:rPr>
        <w:t>gynnwys benthyciadau. Ni chaiff ymgeiswyr ddefnyddio unrhyw grant neu gyllid arall gan unrhyw sefydliad sector cyhoeddus, gan gynnwys Llywodraeth Cymru, fel arian cyfatebol ar gyfer y gronfa hon (hynny yw, ni chewch ddyblygu nawdd sector cyhoeddus). Bydd taliadau</w:t>
      </w:r>
      <w:r w:rsidR="00D70627">
        <w:rPr>
          <w:rFonts w:ascii="Arial" w:eastAsia="Arial" w:hAnsi="Arial" w:cs="Arial"/>
          <w:lang w:val="cy-GB"/>
        </w:rPr>
        <w:t xml:space="preserve"> o</w:t>
      </w:r>
      <w:r w:rsidR="00193A58">
        <w:rPr>
          <w:rFonts w:ascii="Arial" w:eastAsia="Arial" w:hAnsi="Arial" w:cs="Arial"/>
          <w:lang w:val="cy-GB"/>
        </w:rPr>
        <w:t>’r gronfa</w:t>
      </w:r>
      <w:r w:rsidR="0068019C">
        <w:rPr>
          <w:rFonts w:ascii="Arial" w:eastAsia="Arial" w:hAnsi="Arial" w:cs="Arial"/>
          <w:lang w:val="cy-GB"/>
        </w:rPr>
        <w:t>’</w:t>
      </w:r>
      <w:r>
        <w:rPr>
          <w:rFonts w:ascii="Arial" w:eastAsia="Arial" w:hAnsi="Arial" w:cs="Arial"/>
          <w:lang w:val="cy-GB"/>
        </w:rPr>
        <w:t xml:space="preserve">n cael eu gwneud ar ôl ysgwyddo’r costau, sy'n golygu y bydd angen i ymgeiswyr ddangos tystiolaeth fod eu llif arian parod neu eu cronfeydd arian parod yn ddigon i ariannu cyfanswm costau'r prosiect ar yr adeg pan fo’n cael ei gyflawni. Bydd elfen grant Llywodraeth Cymru yn cael ei </w:t>
      </w:r>
      <w:r w:rsidR="007A4523">
        <w:rPr>
          <w:rFonts w:ascii="Arial" w:eastAsia="Arial" w:hAnsi="Arial" w:cs="Arial"/>
          <w:lang w:val="cy-GB"/>
        </w:rPr>
        <w:t>talu</w:t>
      </w:r>
      <w:r>
        <w:rPr>
          <w:rFonts w:ascii="Arial" w:eastAsia="Arial" w:hAnsi="Arial" w:cs="Arial"/>
          <w:lang w:val="cy-GB"/>
        </w:rPr>
        <w:t xml:space="preserve"> ar ôl cyflawni'r prosiect h.y. nid oes taliad ymlaen llaw. Hefyd, bydd rhaid i ymgeiswyr gymryd rhan mewn Arolwg </w:t>
      </w:r>
      <w:r w:rsidR="003B6C70">
        <w:rPr>
          <w:rFonts w:ascii="Arial" w:eastAsia="Arial" w:hAnsi="Arial" w:cs="Arial"/>
          <w:lang w:val="cy-GB"/>
        </w:rPr>
        <w:t xml:space="preserve">o </w:t>
      </w:r>
      <w:r>
        <w:rPr>
          <w:rFonts w:ascii="Arial" w:eastAsia="Arial" w:hAnsi="Arial" w:cs="Arial"/>
          <w:lang w:val="cy-GB"/>
        </w:rPr>
        <w:t>Effaith, sy'n dechrau ym mis Ionawr 2026.  O</w:t>
      </w:r>
      <w:r w:rsidR="00193A58">
        <w:rPr>
          <w:rFonts w:ascii="Arial" w:eastAsia="Arial" w:hAnsi="Arial" w:cs="Arial"/>
          <w:lang w:val="cy-GB"/>
        </w:rPr>
        <w:t>s na</w:t>
      </w:r>
      <w:r>
        <w:rPr>
          <w:rFonts w:ascii="Arial" w:eastAsia="Arial" w:hAnsi="Arial" w:cs="Arial"/>
          <w:lang w:val="cy-GB"/>
        </w:rPr>
        <w:t xml:space="preserve"> fyddwch yn cwblhau’r arolwg, gallai Llywodraeth Cymru hawlio’r holl grant, neu gyfran ohono, yn ôl.</w:t>
      </w:r>
    </w:p>
    <w:p w14:paraId="40D42B7E" w14:textId="77777777" w:rsidR="00C42334" w:rsidRDefault="00C42334" w:rsidP="00F40525">
      <w:pPr>
        <w:jc w:val="both"/>
        <w:rPr>
          <w:rFonts w:ascii="Arial" w:hAnsi="Arial" w:cs="Arial"/>
        </w:rPr>
      </w:pPr>
    </w:p>
    <w:p w14:paraId="26955C7D" w14:textId="77777777" w:rsidR="00E3215F" w:rsidRPr="00E3215F" w:rsidRDefault="00B47F1D" w:rsidP="00F40525">
      <w:pPr>
        <w:jc w:val="both"/>
        <w:rPr>
          <w:rFonts w:ascii="Arial" w:hAnsi="Arial" w:cs="Arial"/>
        </w:rPr>
      </w:pPr>
      <w:r>
        <w:rPr>
          <w:rFonts w:ascii="Arial" w:eastAsia="Arial" w:hAnsi="Arial" w:cs="Arial"/>
          <w:lang w:val="cy-GB"/>
        </w:rPr>
        <w:t xml:space="preserve">Mae holl ddyfarniadau’r Gronfa Paratoi at y Dyfodol yn cael eu gwneud yn ôl disgresiwn, ac nid oes proses apelio. Nid yw gwneud cais i’r Gronfa yn golygu y byddwch o reidrwydd yn derbyn y </w:t>
      </w:r>
      <w:r w:rsidR="003C1B0E">
        <w:rPr>
          <w:rFonts w:ascii="Arial" w:eastAsia="Arial" w:hAnsi="Arial" w:cs="Arial"/>
          <w:lang w:val="cy-GB"/>
        </w:rPr>
        <w:t>cyllid</w:t>
      </w:r>
      <w:r>
        <w:rPr>
          <w:rFonts w:ascii="Arial" w:eastAsia="Arial" w:hAnsi="Arial" w:cs="Arial"/>
          <w:lang w:val="cy-GB"/>
        </w:rPr>
        <w:t xml:space="preserve"> yr ydych </w:t>
      </w:r>
      <w:r w:rsidR="00193A58">
        <w:rPr>
          <w:rFonts w:ascii="Arial" w:eastAsia="Arial" w:hAnsi="Arial" w:cs="Arial"/>
          <w:lang w:val="cy-GB"/>
        </w:rPr>
        <w:t>yn gwneud cais amdano</w:t>
      </w:r>
      <w:r>
        <w:rPr>
          <w:rFonts w:ascii="Arial" w:eastAsia="Arial" w:hAnsi="Arial" w:cs="Arial"/>
          <w:lang w:val="cy-GB"/>
        </w:rPr>
        <w:t>, boed yn ei gyfanrwydd neu’n rhannol.</w:t>
      </w:r>
    </w:p>
    <w:p w14:paraId="4B09E779" w14:textId="77777777" w:rsidR="00244025" w:rsidRPr="00E8115C" w:rsidRDefault="00244025" w:rsidP="00F40525">
      <w:pPr>
        <w:jc w:val="both"/>
        <w:rPr>
          <w:rFonts w:ascii="Arial" w:hAnsi="Arial" w:cs="Arial"/>
          <w:color w:val="FF0000"/>
        </w:rPr>
      </w:pPr>
    </w:p>
    <w:p w14:paraId="5601F269" w14:textId="77777777" w:rsidR="00F40525" w:rsidRDefault="00B47F1D" w:rsidP="00F40525">
      <w:pPr>
        <w:jc w:val="both"/>
        <w:rPr>
          <w:rFonts w:ascii="Arial" w:eastAsiaTheme="minorEastAsia" w:hAnsi="Arial" w:cs="Arial"/>
          <w:bCs/>
          <w:kern w:val="24"/>
        </w:rPr>
      </w:pPr>
      <w:r>
        <w:rPr>
          <w:rFonts w:ascii="Arial" w:eastAsia="Arial" w:hAnsi="Arial" w:cs="Arial"/>
          <w:bCs/>
          <w:kern w:val="24"/>
          <w:lang w:val="cy-GB"/>
        </w:rPr>
        <w:t xml:space="preserve">Mae dyfarniadau’r gronfa’n cael eu gwneud o dan Gyfundrefn Rheoli Cymorthdaliadau Cymorth Ariannol Lleiaf (MFA) [Deddf Rheoli Cymorthdaliadau (2022)], a bydd gofyn i ymgeiswyr lofnodi datganiad sy’n cadarnhau na fyddai unrhyw ddyfarniad gan y gronfa hon yn peri i gyfanswm y cymorth MFA a dderbyniant yn ystod y flwyddyn ariannol, a'r ddwy flynedd ariannol flaenorol, </w:t>
      </w:r>
      <w:r w:rsidR="009F0FAD">
        <w:rPr>
          <w:rFonts w:ascii="Arial" w:eastAsia="Arial" w:hAnsi="Arial" w:cs="Arial"/>
          <w:bCs/>
          <w:kern w:val="24"/>
          <w:lang w:val="cy-GB"/>
        </w:rPr>
        <w:t xml:space="preserve">fod </w:t>
      </w:r>
      <w:r>
        <w:rPr>
          <w:rFonts w:ascii="Arial" w:eastAsia="Arial" w:hAnsi="Arial" w:cs="Arial"/>
          <w:bCs/>
          <w:kern w:val="24"/>
          <w:lang w:val="cy-GB"/>
        </w:rPr>
        <w:t>yn fwy na £315,000.</w:t>
      </w:r>
    </w:p>
    <w:p w14:paraId="23BD7DBD" w14:textId="77777777" w:rsidR="00753F2D" w:rsidRDefault="00753F2D" w:rsidP="00F40525">
      <w:pPr>
        <w:jc w:val="both"/>
        <w:rPr>
          <w:rFonts w:ascii="Arial" w:eastAsiaTheme="minorEastAsia" w:hAnsi="Arial" w:cs="Arial"/>
          <w:bCs/>
          <w:kern w:val="24"/>
        </w:rPr>
      </w:pPr>
    </w:p>
    <w:p w14:paraId="378D7C19" w14:textId="77777777" w:rsidR="00753F2D" w:rsidRPr="001A7D8D" w:rsidRDefault="00B47F1D" w:rsidP="00F40525">
      <w:pPr>
        <w:jc w:val="both"/>
        <w:rPr>
          <w:rFonts w:ascii="Arial" w:eastAsiaTheme="minorEastAsia" w:hAnsi="Arial" w:cs="Arial"/>
          <w:bCs/>
          <w:kern w:val="24"/>
        </w:rPr>
      </w:pPr>
      <w:r w:rsidRPr="001A7D8D">
        <w:rPr>
          <w:rFonts w:ascii="Arial" w:eastAsia="Arial" w:hAnsi="Arial" w:cs="Arial"/>
          <w:bCs/>
          <w:kern w:val="24"/>
          <w:lang w:val="cy-GB"/>
        </w:rPr>
        <w:t>Bydd offeryn i wirio cymhwysedd ar gael o ganol Ebrill, bydd yn gymorth i ymgeiswyr ddeall meini prawf y gronfa ac yn rhoi amser iddynt baratoi prosiectau posibl ac i gael dyfynbrisiau.</w:t>
      </w:r>
    </w:p>
    <w:p w14:paraId="49DEAD03" w14:textId="77777777" w:rsidR="00F31F24" w:rsidRPr="001A7D8D" w:rsidRDefault="00F31F24" w:rsidP="00F40525">
      <w:pPr>
        <w:jc w:val="both"/>
        <w:rPr>
          <w:rFonts w:ascii="Arial" w:eastAsiaTheme="minorEastAsia" w:hAnsi="Arial" w:cs="Arial"/>
          <w:bCs/>
          <w:kern w:val="24"/>
        </w:rPr>
      </w:pPr>
    </w:p>
    <w:p w14:paraId="7EA0356F" w14:textId="77777777" w:rsidR="00F31F24" w:rsidRPr="00561DA2" w:rsidRDefault="00B47F1D" w:rsidP="00F40525">
      <w:pPr>
        <w:jc w:val="both"/>
        <w:rPr>
          <w:rFonts w:ascii="Arial" w:eastAsiaTheme="minorEastAsia" w:hAnsi="Arial" w:cs="Arial"/>
          <w:bCs/>
          <w:kern w:val="24"/>
        </w:rPr>
      </w:pPr>
      <w:r w:rsidRPr="001A7D8D">
        <w:rPr>
          <w:rFonts w:ascii="Arial" w:eastAsia="Arial" w:hAnsi="Arial" w:cs="Arial"/>
          <w:bCs/>
          <w:kern w:val="24"/>
          <w:lang w:val="cy-GB"/>
        </w:rPr>
        <w:t xml:space="preserve">Byddwn yn dechrau derbyn ceisiadau i’r gronfa ganol mis Mai, a bydd ar agor am 3 wythnos neu hyd nes y bydd yr holl gyllideb wedi'i dyrannu.  Grant cystadleuol yw hwn sy’n defnyddio proses o sgorio, a’r disgwyliad yw y byddwn yn gwneud cynigion grant </w:t>
      </w:r>
      <w:r w:rsidRPr="001A7D8D">
        <w:rPr>
          <w:rFonts w:ascii="Arial" w:eastAsia="Arial" w:hAnsi="Arial" w:cs="Arial"/>
          <w:bCs/>
          <w:kern w:val="24"/>
          <w:lang w:val="cy-GB"/>
        </w:rPr>
        <w:lastRenderedPageBreak/>
        <w:t>i'r ceisiadau â’r sgorau uchaf erbyn diwedd Awst 2024.  Rhaid i bob prosiect fod wedi’i gwblhau, a phob hawliad wedi’i wneud i Lywodraeth Cymru, erbyn 28 Chwefror 2025 ar yr hwyraf.</w:t>
      </w:r>
    </w:p>
    <w:p w14:paraId="632EF25C" w14:textId="77777777" w:rsidR="008A29CE" w:rsidRPr="00E8115C" w:rsidRDefault="008A29CE" w:rsidP="00F40525">
      <w:pPr>
        <w:jc w:val="both"/>
        <w:rPr>
          <w:rFonts w:ascii="Arial" w:hAnsi="Arial" w:cs="Arial"/>
        </w:rPr>
      </w:pPr>
    </w:p>
    <w:p w14:paraId="1B14AA30" w14:textId="77777777" w:rsidR="00F40525" w:rsidRPr="00E8115C" w:rsidRDefault="00B47F1D" w:rsidP="009E5177">
      <w:pPr>
        <w:shd w:val="clear" w:color="auto" w:fill="C00000"/>
        <w:jc w:val="both"/>
        <w:rPr>
          <w:rFonts w:ascii="Arial" w:hAnsi="Arial" w:cs="Arial"/>
        </w:rPr>
      </w:pPr>
      <w:r>
        <w:rPr>
          <w:rFonts w:ascii="Arial" w:eastAsia="Arial" w:hAnsi="Arial" w:cs="Arial"/>
          <w:b/>
          <w:bCs/>
          <w:lang w:val="cy-GB"/>
        </w:rPr>
        <w:t>Pwy all wneud cais i'r gronfa?</w:t>
      </w:r>
    </w:p>
    <w:p w14:paraId="02D1A319" w14:textId="77777777" w:rsidR="00A065AE" w:rsidRPr="00E8115C" w:rsidRDefault="00A065AE" w:rsidP="008B4BEA">
      <w:pPr>
        <w:jc w:val="both"/>
        <w:rPr>
          <w:rFonts w:ascii="Arial" w:hAnsi="Arial" w:cs="Arial"/>
        </w:rPr>
      </w:pPr>
    </w:p>
    <w:p w14:paraId="3F6A9747" w14:textId="77777777" w:rsidR="00D02B20" w:rsidRDefault="00B47F1D" w:rsidP="00FD1F62">
      <w:pPr>
        <w:jc w:val="both"/>
        <w:rPr>
          <w:rFonts w:ascii="Arial" w:hAnsi="Arial" w:cs="Arial"/>
        </w:rPr>
      </w:pPr>
      <w:r>
        <w:rPr>
          <w:rFonts w:ascii="Arial" w:eastAsia="Arial" w:hAnsi="Arial" w:cs="Arial"/>
          <w:lang w:val="cy-GB"/>
        </w:rPr>
        <w:t>Mae Cronfa Paratoi at y Dyfodol Llywodraeth Cymru yn agored i;</w:t>
      </w:r>
    </w:p>
    <w:p w14:paraId="773A442D" w14:textId="77777777" w:rsidR="00D02B20" w:rsidRPr="009A3810" w:rsidRDefault="00B47F1D" w:rsidP="00D02B20">
      <w:pPr>
        <w:pStyle w:val="ListParagraph"/>
        <w:numPr>
          <w:ilvl w:val="0"/>
          <w:numId w:val="23"/>
        </w:numPr>
        <w:jc w:val="both"/>
        <w:rPr>
          <w:rFonts w:cs="Arial"/>
        </w:rPr>
      </w:pPr>
      <w:r>
        <w:rPr>
          <w:rFonts w:eastAsia="Arial" w:cs="Arial"/>
          <w:lang w:val="cy-GB"/>
        </w:rPr>
        <w:t>Fusnesau micro sy'n cyflogi rhwng 1-9 o weithwyr,</w:t>
      </w:r>
    </w:p>
    <w:p w14:paraId="11566AD6" w14:textId="77777777" w:rsidR="00D02B20" w:rsidRPr="009A3810" w:rsidRDefault="00B47F1D" w:rsidP="00D02B20">
      <w:pPr>
        <w:pStyle w:val="ListParagraph"/>
        <w:numPr>
          <w:ilvl w:val="0"/>
          <w:numId w:val="23"/>
        </w:numPr>
        <w:jc w:val="both"/>
        <w:rPr>
          <w:rFonts w:cs="Arial"/>
        </w:rPr>
      </w:pPr>
      <w:r>
        <w:rPr>
          <w:rFonts w:eastAsia="Arial" w:cs="Arial"/>
          <w:lang w:val="cy-GB"/>
        </w:rPr>
        <w:t>Busnesau bychain sy'n cyflogi rhwng 10-49 o weithwyr,</w:t>
      </w:r>
    </w:p>
    <w:p w14:paraId="3B4D4A37" w14:textId="77777777" w:rsidR="00D02B20" w:rsidRPr="009A3810" w:rsidRDefault="00B47F1D" w:rsidP="00D02B20">
      <w:pPr>
        <w:pStyle w:val="ListParagraph"/>
        <w:numPr>
          <w:ilvl w:val="0"/>
          <w:numId w:val="23"/>
        </w:numPr>
        <w:jc w:val="both"/>
        <w:rPr>
          <w:rFonts w:cs="Arial"/>
        </w:rPr>
      </w:pPr>
      <w:r>
        <w:rPr>
          <w:rFonts w:eastAsia="Arial" w:cs="Arial"/>
          <w:lang w:val="cy-GB"/>
        </w:rPr>
        <w:t>Busnesau canolig eu maint sy'n cyflogi rhwng 50 a 249 o weithwyr.</w:t>
      </w:r>
    </w:p>
    <w:p w14:paraId="1F24FBD8" w14:textId="77777777" w:rsidR="00D02B20" w:rsidRDefault="00D02B20" w:rsidP="00D02B20">
      <w:pPr>
        <w:jc w:val="both"/>
        <w:rPr>
          <w:rFonts w:cs="Arial"/>
        </w:rPr>
      </w:pPr>
    </w:p>
    <w:p w14:paraId="68DE5B78" w14:textId="77777777" w:rsidR="000231F1" w:rsidRDefault="00B47F1D" w:rsidP="00FD1F62">
      <w:pPr>
        <w:jc w:val="both"/>
        <w:rPr>
          <w:rFonts w:ascii="Arial" w:hAnsi="Arial" w:cs="Arial"/>
        </w:rPr>
      </w:pPr>
      <w:r>
        <w:rPr>
          <w:rFonts w:ascii="Arial" w:eastAsia="Arial" w:hAnsi="Arial" w:cs="Arial"/>
          <w:lang w:val="cy-GB"/>
        </w:rPr>
        <w:t>Dim ond os byddant yn bodloni’r meini prawf canlynol y caiff Unig Fasnachwyr/Partneriaethau neu Gwmnïau Cyfyngedig wneud cais am grant:</w:t>
      </w:r>
    </w:p>
    <w:p w14:paraId="3567E7CE" w14:textId="77777777" w:rsidR="000231F1" w:rsidRDefault="000231F1" w:rsidP="00FD1F62">
      <w:pPr>
        <w:jc w:val="both"/>
        <w:rPr>
          <w:rFonts w:ascii="Arial" w:hAnsi="Arial" w:cs="Arial"/>
        </w:rPr>
      </w:pPr>
    </w:p>
    <w:p w14:paraId="6E34A22D" w14:textId="77777777" w:rsidR="00D02B20" w:rsidRDefault="00B47F1D" w:rsidP="00FD1F62">
      <w:pPr>
        <w:jc w:val="both"/>
        <w:rPr>
          <w:rFonts w:ascii="Arial" w:hAnsi="Arial" w:cs="Arial"/>
        </w:rPr>
      </w:pPr>
      <w:r>
        <w:rPr>
          <w:rFonts w:ascii="Arial" w:eastAsia="Arial" w:hAnsi="Arial" w:cs="Arial"/>
          <w:lang w:val="cy-GB"/>
        </w:rPr>
        <w:t>Meini Prawf Cyffredinol:</w:t>
      </w:r>
    </w:p>
    <w:p w14:paraId="743E781A" w14:textId="77777777" w:rsidR="00D02B20" w:rsidRPr="00F27B74" w:rsidRDefault="00B47F1D" w:rsidP="00D02B20">
      <w:pPr>
        <w:pStyle w:val="ListParagraph"/>
        <w:numPr>
          <w:ilvl w:val="0"/>
          <w:numId w:val="24"/>
        </w:numPr>
        <w:jc w:val="both"/>
        <w:rPr>
          <w:rFonts w:cs="Arial"/>
        </w:rPr>
      </w:pPr>
      <w:r>
        <w:rPr>
          <w:rFonts w:eastAsia="Arial" w:cs="Arial"/>
          <w:lang w:val="cy-GB"/>
        </w:rPr>
        <w:t>Rhaid i'r busnes 1) fod wedi'i leoli yng Nghymru (naill ai â phencadlys yng Nghymru neu â chyfeiriad gweithredu yng Nghymru) a 2) rhaid iddo gyflogi pobl yng Nghymru.</w:t>
      </w:r>
    </w:p>
    <w:p w14:paraId="1B92830C" w14:textId="77777777" w:rsidR="00D02B20" w:rsidRPr="00F27B74" w:rsidRDefault="00B47F1D" w:rsidP="00D02B20">
      <w:pPr>
        <w:pStyle w:val="ListParagraph"/>
        <w:numPr>
          <w:ilvl w:val="0"/>
          <w:numId w:val="24"/>
        </w:numPr>
        <w:jc w:val="both"/>
        <w:rPr>
          <w:rFonts w:cs="Arial"/>
        </w:rPr>
      </w:pPr>
      <w:r>
        <w:rPr>
          <w:rFonts w:eastAsia="Arial" w:cs="Arial"/>
          <w:lang w:val="cy-GB"/>
        </w:rPr>
        <w:t>Rhaid gweithredu o fewn un neu fwy o'r sectorau manwerthu, lletygarwch neu hamdden.</w:t>
      </w:r>
    </w:p>
    <w:p w14:paraId="5EBA11BD" w14:textId="77777777" w:rsidR="00D02B20" w:rsidRPr="00F27B74" w:rsidRDefault="00B47F1D" w:rsidP="00D02B20">
      <w:pPr>
        <w:pStyle w:val="ListParagraph"/>
        <w:numPr>
          <w:ilvl w:val="0"/>
          <w:numId w:val="24"/>
        </w:numPr>
        <w:jc w:val="both"/>
        <w:rPr>
          <w:rFonts w:cs="Arial"/>
        </w:rPr>
      </w:pPr>
      <w:r>
        <w:rPr>
          <w:rFonts w:eastAsia="Arial" w:cs="Arial"/>
          <w:lang w:val="cy-GB"/>
        </w:rPr>
        <w:t xml:space="preserve">Rhaid gweithredu o eiddo oedd â gwerth ardrethol o rhwng £6,001 a £51,000 ar </w:t>
      </w:r>
      <w:r w:rsidRPr="001A7D8D">
        <w:rPr>
          <w:rFonts w:eastAsia="Arial" w:cs="Arial"/>
          <w:lang w:val="cy-GB"/>
        </w:rPr>
        <w:t>1 Ebrill 2024</w:t>
      </w:r>
      <w:r>
        <w:rPr>
          <w:rFonts w:eastAsia="Arial" w:cs="Arial"/>
          <w:lang w:val="cy-GB"/>
        </w:rPr>
        <w:t>.</w:t>
      </w:r>
    </w:p>
    <w:p w14:paraId="23476A36" w14:textId="77777777" w:rsidR="00E3215F" w:rsidRDefault="00B47F1D" w:rsidP="00D02B20">
      <w:pPr>
        <w:pStyle w:val="ListParagraph"/>
        <w:numPr>
          <w:ilvl w:val="0"/>
          <w:numId w:val="24"/>
        </w:numPr>
        <w:jc w:val="both"/>
        <w:rPr>
          <w:rFonts w:cs="Arial"/>
        </w:rPr>
      </w:pPr>
      <w:r>
        <w:rPr>
          <w:rFonts w:eastAsia="Arial" w:cs="Arial"/>
          <w:lang w:val="cy-GB"/>
        </w:rPr>
        <w:t>Rhaid i'r busnes dalu'r ardrethi yn uniongyrchol i'r awdurdod lleol (h.y. mae busnesau landlord yn unig wedi’i heithrio rhag gwneud ceisiadau i'r gronfa).</w:t>
      </w:r>
    </w:p>
    <w:p w14:paraId="05C25856" w14:textId="77777777" w:rsidR="00E3215F" w:rsidRDefault="00B47F1D" w:rsidP="00D02B20">
      <w:pPr>
        <w:pStyle w:val="ListParagraph"/>
        <w:numPr>
          <w:ilvl w:val="0"/>
          <w:numId w:val="24"/>
        </w:numPr>
        <w:jc w:val="both"/>
        <w:rPr>
          <w:rFonts w:cs="Arial"/>
        </w:rPr>
      </w:pPr>
      <w:r>
        <w:rPr>
          <w:rFonts w:eastAsia="Arial" w:cs="Arial"/>
          <w:lang w:val="cy-GB"/>
        </w:rPr>
        <w:t xml:space="preserve">Rhaid i'r safle fod yn eiddo i'r busnes sy’n ymgeisio neu fod wedi ei brydlesu iddynt (tystiolaeth drwy brydles sydd o leiaf 3 blynedd o hyd ac a fydd yn para y tu hwnt i </w:t>
      </w:r>
      <w:r w:rsidRPr="001A7D8D">
        <w:rPr>
          <w:rFonts w:eastAsia="Arial" w:cs="Arial"/>
          <w:lang w:val="cy-GB"/>
        </w:rPr>
        <w:t>1 Ebrill 2026</w:t>
      </w:r>
      <w:r>
        <w:rPr>
          <w:rFonts w:eastAsia="Arial" w:cs="Arial"/>
          <w:lang w:val="cy-GB"/>
        </w:rPr>
        <w:t>).</w:t>
      </w:r>
    </w:p>
    <w:p w14:paraId="0BC38FFF" w14:textId="77777777" w:rsidR="005F0072" w:rsidRPr="00CD02E9" w:rsidRDefault="00B47F1D" w:rsidP="005F0072">
      <w:pPr>
        <w:pStyle w:val="ListParagraph"/>
        <w:numPr>
          <w:ilvl w:val="0"/>
          <w:numId w:val="24"/>
        </w:numPr>
        <w:jc w:val="both"/>
        <w:rPr>
          <w:rFonts w:cs="Arial"/>
        </w:rPr>
      </w:pPr>
      <w:r>
        <w:rPr>
          <w:rFonts w:eastAsia="Arial" w:cs="Arial"/>
          <w:lang w:val="cy-GB"/>
        </w:rPr>
        <w:t xml:space="preserve">Rhaid i’r busnes fod yn masnachu ers cyn </w:t>
      </w:r>
      <w:r w:rsidRPr="001A7D8D">
        <w:rPr>
          <w:rFonts w:eastAsia="Arial" w:cs="Arial"/>
          <w:lang w:val="cy-GB"/>
        </w:rPr>
        <w:t>1 Ebrill 2023</w:t>
      </w:r>
      <w:r>
        <w:rPr>
          <w:rFonts w:eastAsia="Arial" w:cs="Arial"/>
          <w:lang w:val="cy-GB"/>
        </w:rPr>
        <w:t>, yn dal i fasnachu (tystiolaeth drwy gyfrifon ariannol o'r cyfnod ariannol diwethaf), ac â throsiant blynyddol o fwy na £50,000 y flwyddyn.</w:t>
      </w:r>
    </w:p>
    <w:p w14:paraId="6877D851" w14:textId="77777777" w:rsidR="005F0072" w:rsidRPr="00F27B74" w:rsidRDefault="00B47F1D" w:rsidP="005F0072">
      <w:pPr>
        <w:pStyle w:val="ListParagraph"/>
        <w:numPr>
          <w:ilvl w:val="0"/>
          <w:numId w:val="24"/>
        </w:numPr>
        <w:jc w:val="both"/>
        <w:rPr>
          <w:rFonts w:cs="Arial"/>
        </w:rPr>
      </w:pPr>
      <w:r>
        <w:rPr>
          <w:rFonts w:eastAsia="Arial" w:cs="Arial"/>
          <w:lang w:val="cy-GB"/>
        </w:rPr>
        <w:t xml:space="preserve">Os yw trosiant y busnes yn fwy na £90,000, rhaid i'r busnes fod wedi'i gofrestru ar gyfer TAW neu fod wedi'i eithrio rhag talu TAW. Gellir dod o hyd i fanylion eithriadau TAW yn: </w:t>
      </w:r>
    </w:p>
    <w:bookmarkStart w:id="0" w:name="_Hlk157759469"/>
    <w:p w14:paraId="58B27B7C" w14:textId="77777777" w:rsidR="005F0072" w:rsidRPr="003B426E" w:rsidRDefault="00B47F1D" w:rsidP="005F0072">
      <w:pPr>
        <w:pStyle w:val="ListParagraph"/>
        <w:rPr>
          <w:rFonts w:cs="Arial"/>
          <w:b/>
          <w:bCs/>
          <w:i/>
          <w:iCs/>
          <w:color w:val="2F5496" w:themeColor="accent1" w:themeShade="BF"/>
          <w:u w:val="single"/>
        </w:rPr>
      </w:pPr>
      <w:r w:rsidRPr="00F27B74">
        <w:fldChar w:fldCharType="begin"/>
      </w:r>
      <w:r w:rsidRPr="00F27B74">
        <w:instrText>HYPERLINK "https://eur01.safelinks.protection.outlook.com/?url=https%3A%2F%2Fwww.gov.uk%2Fguidance%2Fvat-exemption-and-partial-exemption&amp;data=02%7C01%7CErica.Morgan%40gov.wales%7Ce9db94f413804678a32008d7e1f33171%7Ca2cc36c592804ae78887d06dab89216b%7C0%7C0%7C637226306924339266&amp;sdata=Ree8bDShE0CMmfr%2BcmbEPkGF1Dz4Dhff0pFWIvG%2BxbE%3D&amp;reserved=0"</w:instrText>
      </w:r>
      <w:r w:rsidRPr="00F27B74">
        <w:fldChar w:fldCharType="separate"/>
      </w:r>
      <w:r>
        <w:rPr>
          <w:rFonts w:eastAsia="Arial" w:cs="Arial"/>
          <w:b/>
          <w:bCs/>
          <w:i/>
          <w:iCs/>
          <w:color w:val="2F5496"/>
          <w:u w:val="single"/>
          <w:lang w:val="cy-GB"/>
        </w:rPr>
        <w:t>https://www.gov.uk/guidance/vat-exemption-and-partial-exemption</w:t>
      </w:r>
      <w:r w:rsidRPr="00F27B74">
        <w:rPr>
          <w:rStyle w:val="Hyperlink"/>
          <w:rFonts w:cs="Arial"/>
          <w:b/>
          <w:bCs/>
          <w:i/>
          <w:iCs/>
          <w:color w:val="2F5496" w:themeColor="accent1" w:themeShade="BF"/>
        </w:rPr>
        <w:fldChar w:fldCharType="end"/>
      </w:r>
    </w:p>
    <w:bookmarkEnd w:id="0"/>
    <w:p w14:paraId="523818A4" w14:textId="77777777" w:rsidR="00DF7D59" w:rsidRDefault="00DF7D59" w:rsidP="005C1DA2">
      <w:pPr>
        <w:pStyle w:val="ListParagraph"/>
        <w:jc w:val="both"/>
        <w:rPr>
          <w:rFonts w:cs="Arial"/>
        </w:rPr>
      </w:pPr>
    </w:p>
    <w:p w14:paraId="4D162830" w14:textId="77777777" w:rsidR="002E3095" w:rsidRPr="00D02B20" w:rsidRDefault="002E3095" w:rsidP="005C1DA2">
      <w:pPr>
        <w:pStyle w:val="ListParagraph"/>
        <w:jc w:val="both"/>
        <w:rPr>
          <w:rFonts w:cs="Arial"/>
        </w:rPr>
      </w:pPr>
    </w:p>
    <w:p w14:paraId="6610A6C2" w14:textId="77777777" w:rsidR="005C1DA2" w:rsidRDefault="00B47F1D" w:rsidP="005C1DA2">
      <w:pPr>
        <w:jc w:val="both"/>
        <w:rPr>
          <w:rFonts w:ascii="Arial" w:eastAsia="Arial" w:hAnsi="Arial" w:cs="Arial"/>
          <w:b/>
          <w:bCs/>
          <w:u w:val="single"/>
          <w:lang w:val="cy-GB"/>
        </w:rPr>
      </w:pPr>
      <w:r>
        <w:rPr>
          <w:rFonts w:ascii="Arial" w:eastAsia="Arial" w:hAnsi="Arial" w:cs="Arial"/>
          <w:b/>
          <w:bCs/>
          <w:u w:val="single"/>
          <w:lang w:val="cy-GB"/>
        </w:rPr>
        <w:t>Unig Fasnachwyr / Partneriaethau – Meini Prawf Cymhwysedd Ymgeiswyr</w:t>
      </w:r>
    </w:p>
    <w:p w14:paraId="0FD5943C" w14:textId="77777777" w:rsidR="00A702C6" w:rsidRDefault="00A702C6" w:rsidP="005C1DA2">
      <w:pPr>
        <w:jc w:val="both"/>
        <w:rPr>
          <w:rFonts w:ascii="Arial" w:eastAsia="Arial" w:hAnsi="Arial" w:cs="Arial"/>
          <w:b/>
          <w:bCs/>
          <w:u w:val="single"/>
          <w:lang w:val="cy-GB"/>
        </w:rPr>
      </w:pPr>
    </w:p>
    <w:p w14:paraId="4C4B55E7" w14:textId="0E515442" w:rsidR="00A702C6" w:rsidRPr="00A702C6" w:rsidRDefault="00A702C6" w:rsidP="001E0E57">
      <w:pPr>
        <w:pStyle w:val="ListParagraph"/>
        <w:numPr>
          <w:ilvl w:val="0"/>
          <w:numId w:val="31"/>
        </w:numPr>
        <w:jc w:val="both"/>
        <w:rPr>
          <w:rFonts w:cs="Arial"/>
          <w:bCs/>
        </w:rPr>
      </w:pPr>
      <w:r w:rsidRPr="00A702C6">
        <w:rPr>
          <w:rFonts w:cs="Arial"/>
          <w:bCs/>
        </w:rPr>
        <w:t xml:space="preserve">Gall unig fasnachwyr nad ydynt yn cyflogi unrhyw staff arall, wneud cais i'r Gronfa </w:t>
      </w:r>
      <w:r w:rsidR="004A0EF6">
        <w:rPr>
          <w:rFonts w:cs="Arial"/>
          <w:bCs/>
        </w:rPr>
        <w:t>Paratoi at y</w:t>
      </w:r>
      <w:r w:rsidRPr="00A702C6">
        <w:rPr>
          <w:rFonts w:cs="Arial"/>
          <w:bCs/>
        </w:rPr>
        <w:t xml:space="preserve"> Dyfodol cyn belled â'u bod yn bodloni'r holl feini prawf eraill. I gefnogi eu cais, bydd gofyn i'r ymgeiswyr hyn gyflwyno copi o'u Ffurflen Hunanasesiad a ffeiliwyd </w:t>
      </w:r>
      <w:r w:rsidR="006C64D1">
        <w:rPr>
          <w:rFonts w:cs="Arial"/>
          <w:bCs/>
        </w:rPr>
        <w:t>diwethaf</w:t>
      </w:r>
      <w:r w:rsidRPr="00A702C6">
        <w:rPr>
          <w:rFonts w:cs="Arial"/>
          <w:bCs/>
        </w:rPr>
        <w:t xml:space="preserve"> sy'n dangos yr enillion a'r dreth sy'n ddyledus, a thystiolaeth bod y taliad wedi'i wneud.</w:t>
      </w:r>
    </w:p>
    <w:p w14:paraId="27DA3AD8" w14:textId="77777777" w:rsidR="005C1DA2" w:rsidRPr="00E8115C" w:rsidRDefault="005C1DA2" w:rsidP="005C1DA2">
      <w:pPr>
        <w:jc w:val="both"/>
        <w:rPr>
          <w:rFonts w:ascii="Arial" w:hAnsi="Arial" w:cs="Arial"/>
          <w:b/>
          <w:u w:val="single"/>
        </w:rPr>
      </w:pPr>
    </w:p>
    <w:p w14:paraId="0ED8D89B" w14:textId="16A121DA" w:rsidR="005C1DA2" w:rsidRPr="001E0E57" w:rsidRDefault="00A702C6" w:rsidP="001E0E57">
      <w:pPr>
        <w:pStyle w:val="ListParagraph"/>
        <w:numPr>
          <w:ilvl w:val="0"/>
          <w:numId w:val="31"/>
        </w:numPr>
        <w:jc w:val="both"/>
        <w:rPr>
          <w:rFonts w:cs="Arial"/>
        </w:rPr>
      </w:pPr>
      <w:r w:rsidRPr="001E0E57">
        <w:rPr>
          <w:rFonts w:eastAsia="Arial" w:cs="Arial"/>
          <w:lang w:val="cy-GB"/>
        </w:rPr>
        <w:t xml:space="preserve"> Rhaid i chi dalu gweithwyr drwy TWE o 1 Ebrill 2023.</w:t>
      </w:r>
      <w:r w:rsidRPr="001E0E57">
        <w:rPr>
          <w:rFonts w:eastAsia="Arial" w:cs="Arial"/>
          <w:lang w:val="cy-GB"/>
        </w:rPr>
        <w:t xml:space="preserve"> </w:t>
      </w:r>
      <w:r w:rsidRPr="001E0E57">
        <w:rPr>
          <w:rFonts w:eastAsia="Arial" w:cs="Arial"/>
          <w:lang w:val="cy-GB"/>
        </w:rPr>
        <w:t> Os ydych ond yn cyflogi 1 person, rhaid i</w:t>
      </w:r>
      <w:r w:rsidR="006C64D1" w:rsidRPr="001E0E57">
        <w:rPr>
          <w:rFonts w:eastAsia="Arial" w:cs="Arial"/>
          <w:lang w:val="cy-GB"/>
        </w:rPr>
        <w:t>ddynt</w:t>
      </w:r>
      <w:r w:rsidRPr="001E0E57">
        <w:rPr>
          <w:rFonts w:eastAsia="Arial" w:cs="Arial"/>
          <w:lang w:val="cy-GB"/>
        </w:rPr>
        <w:t xml:space="preserve"> gael ei </w:t>
      </w:r>
      <w:r w:rsidR="006C64D1" w:rsidRPr="001E0E57">
        <w:rPr>
          <w:rFonts w:eastAsia="Arial" w:cs="Arial"/>
          <w:lang w:val="cy-GB"/>
        </w:rPr>
        <w:t>t</w:t>
      </w:r>
      <w:r w:rsidRPr="001E0E57">
        <w:rPr>
          <w:rFonts w:eastAsia="Arial" w:cs="Arial"/>
          <w:lang w:val="cy-GB"/>
        </w:rPr>
        <w:t xml:space="preserve">alu </w:t>
      </w:r>
      <w:r w:rsidR="006C64D1" w:rsidRPr="001E0E57">
        <w:rPr>
          <w:rFonts w:eastAsia="Arial" w:cs="Arial"/>
          <w:lang w:val="cy-GB"/>
        </w:rPr>
        <w:t>t</w:t>
      </w:r>
      <w:r w:rsidRPr="001E0E57">
        <w:rPr>
          <w:rFonts w:eastAsia="Arial" w:cs="Arial"/>
          <w:lang w:val="cy-GB"/>
        </w:rPr>
        <w:t>rwy TWE</w:t>
      </w:r>
      <w:r w:rsidRPr="001E0E57" w:rsidDel="00A702C6">
        <w:rPr>
          <w:rFonts w:eastAsia="Arial" w:cs="Arial"/>
          <w:lang w:val="cy-GB"/>
        </w:rPr>
        <w:t xml:space="preserve"> </w:t>
      </w:r>
      <w:r w:rsidR="00B47F1D" w:rsidRPr="001E0E57">
        <w:rPr>
          <w:rFonts w:eastAsia="Arial" w:cs="Arial"/>
          <w:lang w:val="cy-GB"/>
        </w:rPr>
        <w:t>Rhaid i'r 1 gweithiwr fod ar delerau cyfwerth ag amser llawn (FTE) a rhaid iddynt weithio o leiaf 30 awr yr wythnos. Gall yr oriau hyn gael eu gweithio gan weithwyr rhan</w:t>
      </w:r>
      <w:r w:rsidR="009F0FAD" w:rsidRPr="001E0E57">
        <w:rPr>
          <w:rFonts w:eastAsia="Arial" w:cs="Arial"/>
          <w:lang w:val="cy-GB"/>
        </w:rPr>
        <w:t>-</w:t>
      </w:r>
      <w:r w:rsidR="00B47F1D" w:rsidRPr="001E0E57">
        <w:rPr>
          <w:rFonts w:eastAsia="Arial" w:cs="Arial"/>
          <w:lang w:val="cy-GB"/>
        </w:rPr>
        <w:t xml:space="preserve">amser, ond mae’n rhaid i’r cyfanswm fod gyfwerth ag o leiaf un FTE, hynny yw, rhaid i </w:t>
      </w:r>
      <w:r w:rsidR="00B47F1D" w:rsidRPr="001E0E57">
        <w:rPr>
          <w:rFonts w:eastAsia="Arial" w:cs="Arial"/>
          <w:lang w:val="cy-GB"/>
        </w:rPr>
        <w:lastRenderedPageBreak/>
        <w:t>gyfanswm yr oriau a weithir yn rheolaidd gan weithwyr rhan</w:t>
      </w:r>
      <w:r w:rsidR="009F0FAD" w:rsidRPr="001E0E57">
        <w:rPr>
          <w:rFonts w:eastAsia="Arial" w:cs="Arial"/>
          <w:lang w:val="cy-GB"/>
        </w:rPr>
        <w:t>-</w:t>
      </w:r>
      <w:r w:rsidR="00B47F1D" w:rsidRPr="001E0E57">
        <w:rPr>
          <w:rFonts w:eastAsia="Arial" w:cs="Arial"/>
          <w:lang w:val="cy-GB"/>
        </w:rPr>
        <w:t xml:space="preserve">amser fod o leiaf 30 awr yr wythnos. </w:t>
      </w:r>
    </w:p>
    <w:p w14:paraId="2FFA6569" w14:textId="77777777" w:rsidR="00FE48B0" w:rsidRPr="00FE48B0" w:rsidRDefault="00B47F1D" w:rsidP="005C1DA2">
      <w:pPr>
        <w:pStyle w:val="ListParagraph"/>
        <w:jc w:val="both"/>
        <w:rPr>
          <w:rFonts w:cs="Arial"/>
        </w:rPr>
      </w:pPr>
      <w:r w:rsidRPr="001A7D8D">
        <w:rPr>
          <w:rFonts w:eastAsia="Arial"/>
          <w:lang w:val="cy-GB"/>
        </w:rPr>
        <w:t>Nid ydym yn cefnogi'r defnydd annheg o gontractau dim oriau. Pan fo'r rhain yn cael eu defnyddio, ni ddylen</w:t>
      </w:r>
      <w:r w:rsidR="009F0FAD" w:rsidRPr="001A7D8D">
        <w:rPr>
          <w:rFonts w:eastAsia="Arial"/>
          <w:lang w:val="cy-GB"/>
        </w:rPr>
        <w:t>t</w:t>
      </w:r>
      <w:r w:rsidRPr="001A7D8D">
        <w:rPr>
          <w:rFonts w:eastAsia="Arial"/>
          <w:lang w:val="cy-GB"/>
        </w:rPr>
        <w:t xml:space="preserve"> fod yn unochrog, a dylid cynnig contract oriau gwarantedig i’r gweithwyr hefyd.</w:t>
      </w:r>
    </w:p>
    <w:p w14:paraId="34114257" w14:textId="77777777" w:rsidR="005C1DA2" w:rsidRPr="005C1DA2" w:rsidRDefault="005C1DA2" w:rsidP="005C1DA2">
      <w:pPr>
        <w:rPr>
          <w:rFonts w:cs="Arial"/>
        </w:rPr>
      </w:pPr>
    </w:p>
    <w:p w14:paraId="152ACB3D" w14:textId="77777777" w:rsidR="005C1DA2" w:rsidRPr="00E8115C" w:rsidRDefault="005C1DA2" w:rsidP="005C1DA2">
      <w:pPr>
        <w:rPr>
          <w:rFonts w:ascii="Arial" w:hAnsi="Arial" w:cs="Arial"/>
        </w:rPr>
      </w:pPr>
    </w:p>
    <w:p w14:paraId="25C3AF84" w14:textId="77777777" w:rsidR="005C1DA2" w:rsidRPr="00E8115C" w:rsidRDefault="00B47F1D" w:rsidP="005C1DA2">
      <w:pPr>
        <w:rPr>
          <w:rFonts w:ascii="Arial" w:hAnsi="Arial" w:cs="Arial"/>
          <w:b/>
          <w:bCs/>
          <w:u w:val="single"/>
        </w:rPr>
      </w:pPr>
      <w:r>
        <w:rPr>
          <w:rFonts w:ascii="Arial" w:eastAsia="Arial" w:hAnsi="Arial" w:cs="Arial"/>
          <w:b/>
          <w:bCs/>
          <w:u w:val="single"/>
          <w:lang w:val="cy-GB"/>
        </w:rPr>
        <w:t xml:space="preserve">Cwmni Cyfyngedig – Meini Prawf Cymhwysedd Ymgeiswyr </w:t>
      </w:r>
    </w:p>
    <w:p w14:paraId="5F3111F3" w14:textId="77777777" w:rsidR="005C1DA2" w:rsidRPr="00E8115C" w:rsidRDefault="005C1DA2" w:rsidP="005C1DA2">
      <w:pPr>
        <w:rPr>
          <w:rFonts w:ascii="Arial" w:hAnsi="Arial" w:cs="Arial"/>
          <w:b/>
          <w:bCs/>
          <w:u w:val="single"/>
        </w:rPr>
      </w:pPr>
    </w:p>
    <w:p w14:paraId="788A7D8D" w14:textId="32DB5E0A" w:rsidR="005C1DA2" w:rsidRDefault="009F0FAD" w:rsidP="005C1DA2">
      <w:pPr>
        <w:pStyle w:val="ListParagraph"/>
        <w:numPr>
          <w:ilvl w:val="0"/>
          <w:numId w:val="1"/>
        </w:numPr>
        <w:jc w:val="both"/>
        <w:rPr>
          <w:rFonts w:cs="Arial"/>
        </w:rPr>
      </w:pPr>
      <w:r>
        <w:rPr>
          <w:rFonts w:eastAsia="Arial" w:cs="Arial"/>
          <w:lang w:val="cy-GB"/>
        </w:rPr>
        <w:t>Rydych y</w:t>
      </w:r>
      <w:r w:rsidR="00B47F1D">
        <w:rPr>
          <w:rFonts w:eastAsia="Arial" w:cs="Arial"/>
          <w:lang w:val="cy-GB"/>
        </w:rPr>
        <w:t xml:space="preserve">n gwmni cyfyngedig ar </w:t>
      </w:r>
      <w:r w:rsidR="00B47F1D" w:rsidRPr="001A7D8D">
        <w:rPr>
          <w:rFonts w:eastAsia="Arial" w:cs="Arial"/>
          <w:lang w:val="cy-GB"/>
        </w:rPr>
        <w:t>1 Ebrill 202</w:t>
      </w:r>
      <w:r w:rsidR="00352106">
        <w:rPr>
          <w:rFonts w:eastAsia="Arial" w:cs="Arial"/>
          <w:lang w:val="cy-GB"/>
        </w:rPr>
        <w:t>3.</w:t>
      </w:r>
    </w:p>
    <w:p w14:paraId="73FF8819" w14:textId="77777777" w:rsidR="005C1DA2" w:rsidRPr="005C1DA2" w:rsidRDefault="00B47F1D" w:rsidP="005C1DA2">
      <w:pPr>
        <w:pStyle w:val="ListParagraph"/>
        <w:numPr>
          <w:ilvl w:val="0"/>
          <w:numId w:val="1"/>
        </w:numPr>
        <w:jc w:val="both"/>
        <w:rPr>
          <w:rFonts w:cs="Arial"/>
        </w:rPr>
      </w:pPr>
      <w:r>
        <w:rPr>
          <w:rFonts w:eastAsia="Arial" w:cs="Arial"/>
          <w:lang w:val="cy-GB"/>
        </w:rPr>
        <w:t xml:space="preserve">Yn cyflogi rhwng 1 a 249 o weithwyr </w:t>
      </w:r>
      <w:r>
        <w:rPr>
          <w:rFonts w:eastAsia="Arial" w:cs="Arial"/>
          <w:b/>
          <w:bCs/>
          <w:lang w:val="cy-GB"/>
        </w:rPr>
        <w:t>drwy TWE</w:t>
      </w:r>
      <w:r>
        <w:rPr>
          <w:rFonts w:eastAsia="Arial" w:cs="Arial"/>
          <w:lang w:val="cy-GB"/>
        </w:rPr>
        <w:t xml:space="preserve"> ar </w:t>
      </w:r>
      <w:r w:rsidRPr="001A7D8D">
        <w:rPr>
          <w:rFonts w:eastAsia="Arial" w:cs="Arial"/>
          <w:lang w:val="cy-GB"/>
        </w:rPr>
        <w:t>1 Ebrill 2024</w:t>
      </w:r>
      <w:r>
        <w:rPr>
          <w:rFonts w:eastAsia="Arial" w:cs="Arial"/>
          <w:lang w:val="cy-GB"/>
        </w:rPr>
        <w:t xml:space="preserve">. </w:t>
      </w:r>
    </w:p>
    <w:p w14:paraId="2D152D48" w14:textId="77777777" w:rsidR="005C1DA2" w:rsidRPr="00D3465C" w:rsidRDefault="00B47F1D" w:rsidP="005C1DA2">
      <w:pPr>
        <w:pStyle w:val="ListParagraph"/>
        <w:jc w:val="both"/>
        <w:rPr>
          <w:rFonts w:cs="Arial"/>
        </w:rPr>
      </w:pPr>
      <w:r>
        <w:rPr>
          <w:rFonts w:eastAsia="Arial" w:cs="Arial"/>
          <w:lang w:val="cy-GB"/>
        </w:rPr>
        <w:t>Os mai dim ond 1 person a gyflogir, gallant fod yn berchennog y busnes, ond mae'n rhaid iddynt gael eu talu trwy TWE.</w:t>
      </w:r>
    </w:p>
    <w:p w14:paraId="2076E2EC" w14:textId="77777777" w:rsidR="005C1DA2" w:rsidRDefault="00B47F1D" w:rsidP="005C1DA2">
      <w:pPr>
        <w:pStyle w:val="ListParagraph"/>
        <w:jc w:val="both"/>
        <w:rPr>
          <w:rFonts w:cs="Arial"/>
        </w:rPr>
      </w:pPr>
      <w:r>
        <w:rPr>
          <w:rFonts w:eastAsia="Arial" w:cs="Arial"/>
          <w:lang w:val="cy-GB"/>
        </w:rPr>
        <w:t>Rhaid i'r 1 gweithiwr fod ar delerau cyfwerth ag amser llawn (FTE) a rhaid iddynt weithio o leiaf 30 awr yr wythnos. Gall yr oriau hyn gael eu gweithio gan weithwyr rhan</w:t>
      </w:r>
      <w:r w:rsidR="009F0FAD">
        <w:rPr>
          <w:rFonts w:eastAsia="Arial" w:cs="Arial"/>
          <w:lang w:val="cy-GB"/>
        </w:rPr>
        <w:t>-</w:t>
      </w:r>
      <w:r>
        <w:rPr>
          <w:rFonts w:eastAsia="Arial" w:cs="Arial"/>
          <w:lang w:val="cy-GB"/>
        </w:rPr>
        <w:t>amser, ond mae’n rhaid i’r cyfanswm fod gyfwerth ag o leiaf un FTE, hynny yw, rhaid i gyfanswm yr oriau a weithir yn rheolaidd gan weithwyr rhan</w:t>
      </w:r>
      <w:r w:rsidR="009F0FAD">
        <w:rPr>
          <w:rFonts w:eastAsia="Arial" w:cs="Arial"/>
          <w:lang w:val="cy-GB"/>
        </w:rPr>
        <w:t>-</w:t>
      </w:r>
      <w:r>
        <w:rPr>
          <w:rFonts w:eastAsia="Arial" w:cs="Arial"/>
          <w:lang w:val="cy-GB"/>
        </w:rPr>
        <w:t xml:space="preserve">amser fod o leiaf 30 awr yr wythnos. </w:t>
      </w:r>
    </w:p>
    <w:p w14:paraId="0BEC4151" w14:textId="77777777" w:rsidR="00FE48B0" w:rsidRPr="00FE48B0" w:rsidRDefault="00B47F1D" w:rsidP="005C1DA2">
      <w:pPr>
        <w:pStyle w:val="ListParagraph"/>
        <w:jc w:val="both"/>
        <w:rPr>
          <w:rFonts w:cs="Arial"/>
        </w:rPr>
      </w:pPr>
      <w:r w:rsidRPr="001A7D8D">
        <w:rPr>
          <w:rFonts w:eastAsia="Arial"/>
          <w:lang w:val="cy-GB"/>
        </w:rPr>
        <w:t>Nid ydym yn cefnogi'r defnydd annheg o gontractau dim oriau. Pan fo'r rhain yn cael eu defnyddio, ni ddylen</w:t>
      </w:r>
      <w:r w:rsidR="00D573F5" w:rsidRPr="001A7D8D">
        <w:rPr>
          <w:rFonts w:eastAsia="Arial"/>
          <w:lang w:val="cy-GB"/>
        </w:rPr>
        <w:t>t</w:t>
      </w:r>
      <w:r w:rsidRPr="001A7D8D">
        <w:rPr>
          <w:rFonts w:eastAsia="Arial"/>
          <w:lang w:val="cy-GB"/>
        </w:rPr>
        <w:t xml:space="preserve"> fod yn unochrog, a dylid cynnig contract oriau gwarantedig i’r gweithwyr hefyd.</w:t>
      </w:r>
    </w:p>
    <w:p w14:paraId="01928224" w14:textId="77777777" w:rsidR="00B76AE9" w:rsidRDefault="00B76AE9" w:rsidP="00FD1F62">
      <w:pPr>
        <w:jc w:val="both"/>
        <w:rPr>
          <w:rFonts w:ascii="Arial" w:hAnsi="Arial" w:cs="Arial"/>
        </w:rPr>
      </w:pPr>
    </w:p>
    <w:p w14:paraId="6C975E04" w14:textId="77777777" w:rsidR="00DF7D59" w:rsidRDefault="00B47F1D" w:rsidP="00FD1F62">
      <w:pPr>
        <w:jc w:val="both"/>
        <w:rPr>
          <w:rFonts w:ascii="Arial" w:hAnsi="Arial" w:cs="Arial"/>
        </w:rPr>
      </w:pPr>
      <w:r>
        <w:rPr>
          <w:rFonts w:ascii="Arial" w:eastAsia="Arial" w:hAnsi="Arial" w:cs="Arial"/>
          <w:lang w:val="cy-GB"/>
        </w:rPr>
        <w:t xml:space="preserve">Rheolau </w:t>
      </w:r>
      <w:r w:rsidR="00BB1609">
        <w:rPr>
          <w:rFonts w:ascii="Arial" w:eastAsia="Arial" w:hAnsi="Arial" w:cs="Arial"/>
          <w:lang w:val="cy-GB"/>
        </w:rPr>
        <w:t xml:space="preserve">Cyffredinol </w:t>
      </w:r>
      <w:r>
        <w:rPr>
          <w:rFonts w:ascii="Arial" w:eastAsia="Arial" w:hAnsi="Arial" w:cs="Arial"/>
          <w:lang w:val="cy-GB"/>
        </w:rPr>
        <w:t xml:space="preserve">eraill y Gronfa </w:t>
      </w:r>
    </w:p>
    <w:p w14:paraId="05FEAF7A" w14:textId="77777777" w:rsidR="005C1DA2" w:rsidRDefault="00B47F1D" w:rsidP="005C1DA2">
      <w:pPr>
        <w:pStyle w:val="ListParagraph"/>
        <w:numPr>
          <w:ilvl w:val="0"/>
          <w:numId w:val="25"/>
        </w:numPr>
        <w:rPr>
          <w:rFonts w:cs="Arial"/>
        </w:rPr>
      </w:pPr>
      <w:r>
        <w:rPr>
          <w:rFonts w:eastAsia="Arial" w:cs="Arial"/>
          <w:lang w:val="cy-GB"/>
        </w:rPr>
        <w:t xml:space="preserve">Mae mentrau cymdeithasol </w:t>
      </w:r>
      <w:r>
        <w:rPr>
          <w:rFonts w:eastAsia="Arial" w:cs="Arial"/>
          <w:b/>
          <w:bCs/>
          <w:lang w:val="cy-GB"/>
        </w:rPr>
        <w:t>yn gymwys</w:t>
      </w:r>
      <w:r>
        <w:rPr>
          <w:rFonts w:eastAsia="Arial" w:cs="Arial"/>
          <w:lang w:val="cy-GB"/>
        </w:rPr>
        <w:t xml:space="preserve">, ond bydd rhaid i chi fodloni'r meini prawf ar gyfer </w:t>
      </w:r>
      <w:r w:rsidR="00BB1609">
        <w:rPr>
          <w:rFonts w:eastAsia="Arial" w:cs="Arial"/>
          <w:lang w:val="cy-GB"/>
        </w:rPr>
        <w:t>Unig F</w:t>
      </w:r>
      <w:r>
        <w:rPr>
          <w:rFonts w:eastAsia="Arial" w:cs="Arial"/>
          <w:lang w:val="cy-GB"/>
        </w:rPr>
        <w:t>asnachwyr fel sydd wedi’u hamlinellu uchod os nad ydych yn gorfforedig, a bydd y meini prawf ar gyfer cwmnïau cyfyngedig yn berthnasol os ydych yn gorfforedig.</w:t>
      </w:r>
    </w:p>
    <w:p w14:paraId="169E8941" w14:textId="77777777" w:rsidR="0005582A" w:rsidRDefault="00B47F1D" w:rsidP="00DF7D59">
      <w:pPr>
        <w:pStyle w:val="ListParagraph"/>
        <w:numPr>
          <w:ilvl w:val="0"/>
          <w:numId w:val="25"/>
        </w:numPr>
        <w:jc w:val="both"/>
        <w:rPr>
          <w:rFonts w:cs="Arial"/>
        </w:rPr>
      </w:pPr>
      <w:r>
        <w:rPr>
          <w:rFonts w:eastAsia="Arial" w:cs="Arial"/>
          <w:lang w:val="cy-GB"/>
        </w:rPr>
        <w:t>Grant cyfalaf yw hwn, ac ni chaniateir talu unrhyw gostau refeniw o swm y grant, er y gall busnesau ddefnyddio eu cyllid eu hunain i dalu unrhyw gostau refeniw cysylltiedig a ysgwyddir wrth gyflawni'r prosiect.</w:t>
      </w:r>
    </w:p>
    <w:p w14:paraId="4D98AB23" w14:textId="77777777" w:rsidR="00D445CE" w:rsidRPr="001A7D8D" w:rsidRDefault="00B47F1D" w:rsidP="00D445CE">
      <w:pPr>
        <w:pStyle w:val="ListParagraph"/>
        <w:numPr>
          <w:ilvl w:val="0"/>
          <w:numId w:val="25"/>
        </w:numPr>
        <w:jc w:val="both"/>
        <w:rPr>
          <w:rFonts w:cs="Arial"/>
        </w:rPr>
      </w:pPr>
      <w:r>
        <w:rPr>
          <w:rFonts w:eastAsia="Arial" w:cs="Arial"/>
          <w:lang w:val="cy-GB"/>
        </w:rPr>
        <w:t>Os dyfarnir grant, rhaid i ymgeiswyr gwblhau’r prosiect yn llwyr a chyflwyno eu hawliad gyda thystiolaeth o’r costau a ysgwyddwyd erbyn 28 Chwefror 2025.</w:t>
      </w:r>
    </w:p>
    <w:p w14:paraId="10AEEBD2" w14:textId="6CFEF077" w:rsidR="00237F58" w:rsidRDefault="00237F58" w:rsidP="00D445CE">
      <w:pPr>
        <w:pStyle w:val="ListParagraph"/>
        <w:numPr>
          <w:ilvl w:val="0"/>
          <w:numId w:val="25"/>
        </w:numPr>
        <w:jc w:val="both"/>
        <w:rPr>
          <w:rFonts w:cs="Arial"/>
        </w:rPr>
      </w:pPr>
      <w:r w:rsidRPr="00237F58">
        <w:rPr>
          <w:rFonts w:cs="Arial"/>
        </w:rPr>
        <w:t>Dim ond un cais y gellir ei wneud fesul busnes.</w:t>
      </w:r>
    </w:p>
    <w:p w14:paraId="74EA3694" w14:textId="77777777" w:rsidR="002E3095" w:rsidRDefault="00B47F1D" w:rsidP="00D445CE">
      <w:pPr>
        <w:pStyle w:val="ListParagraph"/>
        <w:numPr>
          <w:ilvl w:val="0"/>
          <w:numId w:val="25"/>
        </w:numPr>
        <w:jc w:val="both"/>
        <w:rPr>
          <w:rFonts w:cs="Arial"/>
        </w:rPr>
      </w:pPr>
      <w:r>
        <w:rPr>
          <w:rFonts w:eastAsia="Arial" w:cs="Arial"/>
          <w:lang w:val="cy-GB"/>
        </w:rPr>
        <w:t>Mae unigolion sy’n berchnogion neu gyfarwyddwyr ar sawl busnes wedi'u cyfyngu i ddau gais i'r gronfa, ni waeth sawl busnes sydd ganddynt. Os gwneir mwy na 2 gais am wahanol fusnesau sy'n eiddo i'r un person, byddwn yn prosesu’r ddau gais a gyflwynir gyntaf yn ôl y stamp amser/dyddiad electronig a roddir gan ein system TG pan gyflwynir cais.</w:t>
      </w:r>
    </w:p>
    <w:p w14:paraId="583CB5F0" w14:textId="021E827A" w:rsidR="00EA2549" w:rsidRDefault="00237F58" w:rsidP="00EA2549">
      <w:pPr>
        <w:pStyle w:val="ListParagraph"/>
        <w:numPr>
          <w:ilvl w:val="0"/>
          <w:numId w:val="25"/>
        </w:numPr>
        <w:rPr>
          <w:rFonts w:cs="Arial"/>
        </w:rPr>
      </w:pPr>
      <w:r w:rsidRPr="00237F58">
        <w:rPr>
          <w:rFonts w:eastAsia="Arial" w:cs="Arial"/>
          <w:lang w:val="cy-GB"/>
        </w:rPr>
        <w:t xml:space="preserve">Nid yw Llywodraeth Cymru yn cefnogi rhai gweithgareddau sy'n debygol o arwain at ddadlau ynghylch defnydd priodol o arian cyhoeddus. Mae hyn yn cynnwys busnesau sy'n gysylltiedig â hyrwyddo </w:t>
      </w:r>
      <w:r w:rsidR="00B47F1D">
        <w:rPr>
          <w:rFonts w:eastAsia="Arial" w:cs="Arial"/>
          <w:lang w:val="cy-GB"/>
        </w:rPr>
        <w:t xml:space="preserve"> (1) dibenion pleidiau gwleidyddol; (b) hyrwyddo safbwyntiau seciwlar, crefyddol neu wleidyddol penodol; (3) gamblo; (4) pornograffi; (b) cynnig gwasanaethau rhywiol; (c) unrhyw weithgareddau anghyfreithlon; neu (7) unrhyw fath o weithgaredd a allai, yn ein barn ni, ddwyn anfri ar Lywodraeth Cymru.</w:t>
      </w:r>
    </w:p>
    <w:p w14:paraId="2C1CA0DD" w14:textId="77777777" w:rsidR="0005582A" w:rsidRPr="001A7D8D" w:rsidRDefault="00B47F1D" w:rsidP="0005582A">
      <w:pPr>
        <w:pStyle w:val="ListParagraph"/>
        <w:numPr>
          <w:ilvl w:val="0"/>
          <w:numId w:val="25"/>
        </w:numPr>
        <w:rPr>
          <w:rFonts w:cs="Arial"/>
        </w:rPr>
      </w:pPr>
      <w:r>
        <w:rPr>
          <w:rFonts w:eastAsia="Arial" w:cs="Arial"/>
          <w:lang w:val="cy-GB"/>
        </w:rPr>
        <w:t xml:space="preserve">Rhaid i’r busnesau sy’n derbyn cymorth fod â bwriad i barhau i fasnachu ac i gynnal y swyddi a oedd ganddynt ar adeg gwneud </w:t>
      </w:r>
      <w:r w:rsidR="00A20DDA">
        <w:rPr>
          <w:rFonts w:eastAsia="Arial" w:cs="Arial"/>
          <w:lang w:val="cy-GB"/>
        </w:rPr>
        <w:t xml:space="preserve">y </w:t>
      </w:r>
      <w:r>
        <w:rPr>
          <w:rFonts w:eastAsia="Arial" w:cs="Arial"/>
          <w:lang w:val="cy-GB"/>
        </w:rPr>
        <w:t xml:space="preserve">cais y tu hwnt i </w:t>
      </w:r>
      <w:r w:rsidRPr="00E2413B">
        <w:rPr>
          <w:rFonts w:eastAsia="Arial" w:cs="Arial"/>
          <w:lang w:val="cy-GB"/>
        </w:rPr>
        <w:t>1 Ebrill 2026</w:t>
      </w:r>
      <w:r w:rsidRPr="001A7D8D">
        <w:rPr>
          <w:rFonts w:eastAsia="Arial" w:cs="Arial"/>
          <w:lang w:val="cy-GB"/>
        </w:rPr>
        <w:t>.</w:t>
      </w:r>
    </w:p>
    <w:p w14:paraId="61540E9B" w14:textId="77777777" w:rsidR="0005582A" w:rsidRDefault="00B47F1D" w:rsidP="0005582A">
      <w:pPr>
        <w:pStyle w:val="ListParagraph"/>
        <w:numPr>
          <w:ilvl w:val="0"/>
          <w:numId w:val="25"/>
        </w:numPr>
        <w:rPr>
          <w:rFonts w:cs="Arial"/>
        </w:rPr>
      </w:pPr>
      <w:r>
        <w:rPr>
          <w:rFonts w:eastAsia="Arial" w:cs="Arial"/>
          <w:lang w:val="cy-GB"/>
        </w:rPr>
        <w:t xml:space="preserve">Dim ond un cais y gall pob busnes ei wneud. </w:t>
      </w:r>
    </w:p>
    <w:p w14:paraId="70C145B8" w14:textId="77777777" w:rsidR="0005582A" w:rsidRPr="0005582A" w:rsidRDefault="00B47F1D" w:rsidP="0005582A">
      <w:pPr>
        <w:pStyle w:val="ListParagraph"/>
        <w:numPr>
          <w:ilvl w:val="0"/>
          <w:numId w:val="25"/>
        </w:numPr>
        <w:rPr>
          <w:rFonts w:cs="Arial"/>
        </w:rPr>
      </w:pPr>
      <w:r>
        <w:rPr>
          <w:rFonts w:eastAsia="Arial" w:cs="Arial"/>
          <w:lang w:val="cy-GB"/>
        </w:rPr>
        <w:lastRenderedPageBreak/>
        <w:t xml:space="preserve">Rhaid i’r ceisiadau gael eu cyflwyno gan berchennog y busnes, </w:t>
      </w:r>
      <w:r>
        <w:rPr>
          <w:rFonts w:eastAsia="Arial" w:cs="Arial"/>
          <w:b/>
          <w:bCs/>
          <w:lang w:val="cy-GB"/>
        </w:rPr>
        <w:t>ni chaniateir ceisadau gan asiantau</w:t>
      </w:r>
      <w:r>
        <w:rPr>
          <w:rFonts w:eastAsia="Arial" w:cs="Arial"/>
          <w:lang w:val="cy-GB"/>
        </w:rPr>
        <w:t xml:space="preserve"> sy’n gweithredu ar eu rhan. </w:t>
      </w:r>
      <w:r>
        <w:rPr>
          <w:rFonts w:eastAsia="Arial" w:cs="Arial"/>
          <w:b/>
          <w:bCs/>
          <w:lang w:val="cy-GB"/>
        </w:rPr>
        <w:t>Bydd unrhyw gais a gyflwynir gan asiant ar ran busnes yn cael ei wrthod.</w:t>
      </w:r>
    </w:p>
    <w:p w14:paraId="419C95E3" w14:textId="77777777" w:rsidR="005F0072" w:rsidRDefault="00B47F1D" w:rsidP="00EA2549">
      <w:pPr>
        <w:pStyle w:val="ListParagraph"/>
        <w:numPr>
          <w:ilvl w:val="0"/>
          <w:numId w:val="25"/>
        </w:numPr>
        <w:rPr>
          <w:rFonts w:cs="Arial"/>
        </w:rPr>
      </w:pPr>
      <w:r>
        <w:rPr>
          <w:rFonts w:eastAsia="Arial" w:cs="Arial"/>
          <w:lang w:val="cy-GB"/>
        </w:rPr>
        <w:t xml:space="preserve">Os bydd </w:t>
      </w:r>
      <w:r w:rsidR="00A20DDA">
        <w:rPr>
          <w:rFonts w:eastAsia="Arial" w:cs="Arial"/>
          <w:lang w:val="cy-GB"/>
        </w:rPr>
        <w:t xml:space="preserve">eich </w:t>
      </w:r>
      <w:r>
        <w:rPr>
          <w:rFonts w:eastAsia="Arial" w:cs="Arial"/>
          <w:lang w:val="cy-GB"/>
        </w:rPr>
        <w:t>prosiect angen unrhyw fath o ganiatâd gan unrhyw sefydliad arall (e.e. caniatâd cynllunio), yr ymgeisydd fydd yn gyfrifol am gael y caniatâd hwn ac ni all Llywodraeth Cymru ymyrryd na gwneud unrhyw ohebiaeth â thrydydd parti er mwyn cyflymu penderfyniadau. Gyda cheisiadau o’r fath, yr ymgeisydd fydd yn ysgwyddo’r risg o gael y caniatâd ac o gwblhau'r prosiect o fewn amserlenni penodedig y gronfa, ac ni fydd Llywodraeth Cymru yn talu am unrhyw hawliadau a gyflwynir yn hwyr oherwydd oedi gyda'r prosiect.</w:t>
      </w:r>
    </w:p>
    <w:p w14:paraId="2F2EEAA0" w14:textId="77777777" w:rsidR="00932439" w:rsidRDefault="00B47F1D" w:rsidP="00EA2549">
      <w:pPr>
        <w:pStyle w:val="ListParagraph"/>
        <w:numPr>
          <w:ilvl w:val="0"/>
          <w:numId w:val="25"/>
        </w:numPr>
        <w:rPr>
          <w:rFonts w:cs="Arial"/>
        </w:rPr>
      </w:pPr>
      <w:r>
        <w:rPr>
          <w:rFonts w:eastAsia="Arial" w:cs="Arial"/>
          <w:lang w:val="cy-GB"/>
        </w:rPr>
        <w:t>Nid yw’r gronfa hon yn cefnogi busnesau masnachfraint.</w:t>
      </w:r>
    </w:p>
    <w:p w14:paraId="35EBC8B4" w14:textId="77777777" w:rsidR="00932439" w:rsidRDefault="00B47F1D" w:rsidP="00EA2549">
      <w:pPr>
        <w:pStyle w:val="ListParagraph"/>
        <w:numPr>
          <w:ilvl w:val="0"/>
          <w:numId w:val="25"/>
        </w:numPr>
        <w:rPr>
          <w:rFonts w:cs="Arial"/>
        </w:rPr>
      </w:pPr>
      <w:r>
        <w:rPr>
          <w:rFonts w:eastAsia="Arial" w:cs="Arial"/>
          <w:lang w:val="cy-GB"/>
        </w:rPr>
        <w:t>Ni fydd y gronfa yn cefnogi unrhyw brosiect a fydd yn cynyddu ôl troed carbon busnes yr ymgeisydd.</w:t>
      </w:r>
    </w:p>
    <w:p w14:paraId="317F6D4B" w14:textId="77777777" w:rsidR="00FE48B0" w:rsidRPr="001A7D8D" w:rsidRDefault="00B47F1D" w:rsidP="00FE48B0">
      <w:pPr>
        <w:pStyle w:val="ListParagraph"/>
        <w:numPr>
          <w:ilvl w:val="0"/>
          <w:numId w:val="25"/>
        </w:numPr>
        <w:rPr>
          <w:rFonts w:cs="Arial"/>
        </w:rPr>
      </w:pPr>
      <w:r w:rsidRPr="001A7D8D">
        <w:rPr>
          <w:rFonts w:eastAsia="Arial" w:cs="Arial"/>
          <w:lang w:val="cy-GB"/>
        </w:rPr>
        <w:t>Ni fydd y gronfa yn cefnogi unrhyw brosiect sy'n arwain at ddiswyddo staff.</w:t>
      </w:r>
    </w:p>
    <w:p w14:paraId="0090B02A" w14:textId="77777777" w:rsidR="00C41BC6" w:rsidRPr="001A7D8D" w:rsidRDefault="00B47F1D" w:rsidP="00C41BC6">
      <w:pPr>
        <w:pStyle w:val="ListParagraph"/>
        <w:numPr>
          <w:ilvl w:val="0"/>
          <w:numId w:val="25"/>
        </w:numPr>
        <w:jc w:val="both"/>
        <w:rPr>
          <w:rFonts w:cs="Arial"/>
        </w:rPr>
      </w:pPr>
      <w:r w:rsidRPr="001A7D8D">
        <w:rPr>
          <w:rFonts w:eastAsia="Arial"/>
          <w:lang w:val="cy-GB"/>
        </w:rPr>
        <w:t>Nid ydym yn cefnogi'r defnydd annheg o gontractau dim oriau. Pan fo'r rhain yn cael eu defnyddio, ni ddylen</w:t>
      </w:r>
      <w:r w:rsidR="00A20DDA" w:rsidRPr="001A7D8D">
        <w:rPr>
          <w:rFonts w:eastAsia="Arial"/>
          <w:lang w:val="cy-GB"/>
        </w:rPr>
        <w:t>t</w:t>
      </w:r>
      <w:r w:rsidRPr="001A7D8D">
        <w:rPr>
          <w:rFonts w:eastAsia="Arial"/>
          <w:lang w:val="cy-GB"/>
        </w:rPr>
        <w:t xml:space="preserve"> fod yn unochrog, a dylid cynnig contract oriau gwarantedig i’r gweithwyr hefyd.</w:t>
      </w:r>
    </w:p>
    <w:p w14:paraId="49C2ED89" w14:textId="77777777" w:rsidR="0005582A" w:rsidRDefault="0005582A" w:rsidP="0005582A">
      <w:pPr>
        <w:contextualSpacing/>
        <w:rPr>
          <w:rFonts w:ascii="Arial" w:eastAsiaTheme="minorEastAsia" w:hAnsi="Arial" w:cs="Arial"/>
          <w:kern w:val="24"/>
        </w:rPr>
      </w:pPr>
    </w:p>
    <w:p w14:paraId="561F760A" w14:textId="77777777" w:rsidR="0005582A" w:rsidRPr="00E8115C" w:rsidRDefault="00B47F1D" w:rsidP="0005582A">
      <w:pPr>
        <w:contextualSpacing/>
        <w:rPr>
          <w:rFonts w:ascii="Arial" w:eastAsiaTheme="minorEastAsia" w:hAnsi="Arial" w:cs="Arial"/>
          <w:kern w:val="24"/>
        </w:rPr>
      </w:pPr>
      <w:r>
        <w:rPr>
          <w:rFonts w:ascii="Arial" w:eastAsia="Arial" w:hAnsi="Arial" w:cs="Arial"/>
          <w:b/>
          <w:bCs/>
          <w:kern w:val="24"/>
          <w:lang w:val="cy-GB"/>
        </w:rPr>
        <w:t>Ni ellir</w:t>
      </w:r>
      <w:r>
        <w:rPr>
          <w:rFonts w:ascii="Arial" w:eastAsia="Arial" w:hAnsi="Arial" w:cs="Arial"/>
          <w:kern w:val="24"/>
          <w:lang w:val="cy-GB"/>
        </w:rPr>
        <w:t xml:space="preserve"> defnyddio’r grant i wneud y canlynol: </w:t>
      </w:r>
    </w:p>
    <w:p w14:paraId="100037B3" w14:textId="77777777" w:rsidR="0005582A" w:rsidRPr="00E8115C" w:rsidRDefault="00B47F1D" w:rsidP="0005582A">
      <w:pPr>
        <w:numPr>
          <w:ilvl w:val="0"/>
          <w:numId w:val="26"/>
        </w:numPr>
        <w:contextualSpacing/>
        <w:rPr>
          <w:rFonts w:ascii="Arial" w:hAnsi="Arial" w:cs="Arial"/>
        </w:rPr>
      </w:pPr>
      <w:r>
        <w:rPr>
          <w:rFonts w:ascii="Arial" w:eastAsia="Arial" w:hAnsi="Arial" w:cs="Arial"/>
          <w:kern w:val="24"/>
          <w:lang w:val="cy-GB"/>
        </w:rPr>
        <w:t xml:space="preserve">Ariannu costau rhedeg gweithredol (e.e. cyfleustodau, rhent, prynu stoc). </w:t>
      </w:r>
    </w:p>
    <w:p w14:paraId="73658E3D" w14:textId="77777777" w:rsidR="0005582A" w:rsidRPr="00E8115C" w:rsidRDefault="00B47F1D" w:rsidP="0005582A">
      <w:pPr>
        <w:numPr>
          <w:ilvl w:val="0"/>
          <w:numId w:val="26"/>
        </w:numPr>
        <w:contextualSpacing/>
        <w:rPr>
          <w:rFonts w:ascii="Arial" w:hAnsi="Arial" w:cs="Arial"/>
        </w:rPr>
      </w:pPr>
      <w:r>
        <w:rPr>
          <w:rFonts w:ascii="Arial" w:eastAsia="Arial" w:hAnsi="Arial" w:cs="Arial"/>
          <w:kern w:val="24"/>
          <w:lang w:val="cy-GB"/>
        </w:rPr>
        <w:t>Talu dyledion sydd eisoes yn bodoli.</w:t>
      </w:r>
    </w:p>
    <w:p w14:paraId="1A0EAD8D" w14:textId="77777777" w:rsidR="0005582A" w:rsidRPr="00E8115C" w:rsidRDefault="00A20DDA" w:rsidP="0005582A">
      <w:pPr>
        <w:numPr>
          <w:ilvl w:val="0"/>
          <w:numId w:val="26"/>
        </w:numPr>
        <w:contextualSpacing/>
        <w:rPr>
          <w:rFonts w:ascii="Arial" w:hAnsi="Arial" w:cs="Arial"/>
        </w:rPr>
      </w:pPr>
      <w:r>
        <w:rPr>
          <w:rFonts w:ascii="Arial" w:eastAsia="Arial" w:hAnsi="Arial" w:cs="Arial"/>
          <w:kern w:val="24"/>
          <w:lang w:val="cy-GB"/>
        </w:rPr>
        <w:t>Cyfrannu</w:t>
      </w:r>
      <w:r w:rsidR="00B47F1D">
        <w:rPr>
          <w:rFonts w:ascii="Arial" w:eastAsia="Arial" w:hAnsi="Arial" w:cs="Arial"/>
          <w:kern w:val="24"/>
          <w:lang w:val="cy-GB"/>
        </w:rPr>
        <w:t xml:space="preserve"> at gyflogau neu dalu unrhyw gostau staff.</w:t>
      </w:r>
    </w:p>
    <w:p w14:paraId="4024C992" w14:textId="77777777" w:rsidR="0005582A" w:rsidRPr="00E8115C" w:rsidRDefault="00B47F1D" w:rsidP="0005582A">
      <w:pPr>
        <w:numPr>
          <w:ilvl w:val="0"/>
          <w:numId w:val="26"/>
        </w:numPr>
        <w:contextualSpacing/>
        <w:rPr>
          <w:rFonts w:ascii="Arial" w:hAnsi="Arial" w:cs="Arial"/>
        </w:rPr>
      </w:pPr>
      <w:r>
        <w:rPr>
          <w:rFonts w:ascii="Arial" w:eastAsia="Arial" w:hAnsi="Arial" w:cs="Arial"/>
          <w:kern w:val="24"/>
          <w:lang w:val="cy-GB"/>
        </w:rPr>
        <w:t>Ariannu unrhyw bryniannau a wnaed cyn dyfarniad y grant.</w:t>
      </w:r>
    </w:p>
    <w:p w14:paraId="5E55CD97" w14:textId="6E4FF8C9" w:rsidR="0005582A" w:rsidRPr="00E8115C" w:rsidRDefault="00B47F1D" w:rsidP="0005582A">
      <w:pPr>
        <w:numPr>
          <w:ilvl w:val="0"/>
          <w:numId w:val="26"/>
        </w:numPr>
        <w:contextualSpacing/>
        <w:rPr>
          <w:rFonts w:ascii="Arial" w:hAnsi="Arial" w:cs="Arial"/>
        </w:rPr>
      </w:pPr>
      <w:r>
        <w:rPr>
          <w:rFonts w:ascii="Arial" w:eastAsia="Arial" w:hAnsi="Arial" w:cs="Arial"/>
          <w:lang w:val="cy-GB"/>
        </w:rPr>
        <w:t xml:space="preserve">Cyllido mewn nwyddau. </w:t>
      </w:r>
      <w:r w:rsidR="00237F58" w:rsidRPr="00237F58">
        <w:rPr>
          <w:rFonts w:ascii="Arial" w:eastAsia="Arial" w:hAnsi="Arial" w:cs="Arial"/>
          <w:lang w:val="cy-GB"/>
        </w:rPr>
        <w:t>Fel arfer, mae cyllid mewn nwyddau yn cyfeirio at gyfraniadau a chymorth anariannol o ffynonellau eraill</w:t>
      </w:r>
    </w:p>
    <w:p w14:paraId="1CBCF4BF" w14:textId="77777777" w:rsidR="0005582A" w:rsidRPr="00E8115C" w:rsidRDefault="00B47F1D" w:rsidP="0005582A">
      <w:pPr>
        <w:numPr>
          <w:ilvl w:val="0"/>
          <w:numId w:val="26"/>
        </w:numPr>
        <w:contextualSpacing/>
        <w:rPr>
          <w:rFonts w:ascii="Arial" w:hAnsi="Arial" w:cs="Arial"/>
        </w:rPr>
      </w:pPr>
      <w:r>
        <w:rPr>
          <w:rFonts w:ascii="Arial" w:eastAsia="Arial" w:hAnsi="Arial" w:cs="Arial"/>
          <w:lang w:val="cy-GB"/>
        </w:rPr>
        <w:t>Costau diswyddo.</w:t>
      </w:r>
    </w:p>
    <w:p w14:paraId="18060387" w14:textId="77777777" w:rsidR="004413C7" w:rsidRPr="00E8115C" w:rsidRDefault="004413C7" w:rsidP="004413C7">
      <w:pPr>
        <w:rPr>
          <w:rFonts w:ascii="Arial" w:hAnsi="Arial" w:cs="Arial"/>
          <w:b/>
          <w:bCs/>
          <w:u w:val="single"/>
        </w:rPr>
      </w:pPr>
    </w:p>
    <w:p w14:paraId="39C2181A" w14:textId="77777777" w:rsidR="00120B42" w:rsidRPr="00E8115C" w:rsidRDefault="00120B42" w:rsidP="00FD1F62">
      <w:pPr>
        <w:jc w:val="both"/>
        <w:rPr>
          <w:rFonts w:ascii="Arial" w:hAnsi="Arial" w:cs="Arial"/>
        </w:rPr>
      </w:pPr>
    </w:p>
    <w:p w14:paraId="662370EA" w14:textId="77777777" w:rsidR="00F40525" w:rsidRPr="00E8115C" w:rsidRDefault="00B47F1D" w:rsidP="009E5177">
      <w:pPr>
        <w:shd w:val="clear" w:color="auto" w:fill="C00000"/>
        <w:rPr>
          <w:rFonts w:ascii="Arial" w:hAnsi="Arial" w:cs="Arial"/>
        </w:rPr>
      </w:pPr>
      <w:r>
        <w:rPr>
          <w:rFonts w:ascii="Arial" w:eastAsia="Arial" w:hAnsi="Arial" w:cs="Arial"/>
          <w:b/>
          <w:bCs/>
          <w:lang w:val="cy-GB"/>
        </w:rPr>
        <w:t>Faint o gyllid sydd ar gael i mi?</w:t>
      </w:r>
    </w:p>
    <w:p w14:paraId="78AFA82E" w14:textId="77777777" w:rsidR="005F3385" w:rsidRPr="00E8115C" w:rsidRDefault="00B47F1D" w:rsidP="005F3385">
      <w:pPr>
        <w:spacing w:before="100" w:beforeAutospacing="1" w:after="100" w:afterAutospacing="1"/>
        <w:rPr>
          <w:rFonts w:ascii="Arial" w:hAnsi="Arial" w:cs="Arial"/>
        </w:rPr>
      </w:pPr>
      <w:r>
        <w:rPr>
          <w:rFonts w:ascii="Arial" w:eastAsia="Arial" w:hAnsi="Arial" w:cs="Arial"/>
          <w:lang w:val="cy-GB"/>
        </w:rPr>
        <w:t>Gall ymgeiswyr ofyn am swm rhwng £5,000 a £10,000, heb fod yn fwy na 75% o gyfanswm costau cymwys y prosiect.  Rhaid cyflwyno tystiolaeth gyda’r cais sy’n dangos bod yr arian cyfatebol eisoes gennych ar adeg cyflwyno’r cais.</w:t>
      </w:r>
    </w:p>
    <w:p w14:paraId="05D3F17D" w14:textId="77777777" w:rsidR="0024073D" w:rsidRPr="00E8115C" w:rsidRDefault="00B47F1D" w:rsidP="0024073D">
      <w:pPr>
        <w:shd w:val="clear" w:color="auto" w:fill="C00000"/>
        <w:rPr>
          <w:rFonts w:ascii="Arial" w:hAnsi="Arial" w:cs="Arial"/>
        </w:rPr>
      </w:pPr>
      <w:r>
        <w:rPr>
          <w:rFonts w:ascii="Arial" w:eastAsia="Arial" w:hAnsi="Arial" w:cs="Arial"/>
          <w:b/>
          <w:bCs/>
          <w:lang w:val="cy-GB"/>
        </w:rPr>
        <w:t>Meini Prawf Cymhwysedd y Prosiect</w:t>
      </w:r>
    </w:p>
    <w:p w14:paraId="2EE3F6CB" w14:textId="77777777" w:rsidR="008B2D74" w:rsidRDefault="00B47F1D" w:rsidP="00894C60">
      <w:pPr>
        <w:spacing w:before="100" w:beforeAutospacing="1" w:after="100" w:afterAutospacing="1"/>
        <w:rPr>
          <w:rFonts w:ascii="Arial" w:hAnsi="Arial" w:cs="Arial"/>
        </w:rPr>
      </w:pPr>
      <w:r>
        <w:rPr>
          <w:rFonts w:ascii="Arial" w:eastAsia="Arial" w:hAnsi="Arial" w:cs="Arial"/>
          <w:lang w:val="cy-GB"/>
        </w:rPr>
        <w:t>Rhaid i’r cais ddangos sut y bydd y prosiect yn buddsoddi mewn mesurau i baratoi’r busnes ar gyfer y dyfodol, a hynny trwy ddangos cynllun gweithgareddau a naratif sy’n eglur ac yn fanwl. Gallai gynnwys gwneud arbedion ar gostau, gwneud mwy o refeniw a/neu elw, neu leihau canran y costau sefydlog sy'n effeithio ar y busnes. Y</w:t>
      </w:r>
      <w:r w:rsidR="003B6C70">
        <w:rPr>
          <w:rFonts w:ascii="Arial" w:eastAsia="Arial" w:hAnsi="Arial" w:cs="Arial"/>
          <w:lang w:val="cy-GB"/>
        </w:rPr>
        <w:t>r</w:t>
      </w:r>
      <w:r>
        <w:rPr>
          <w:rFonts w:ascii="Arial" w:eastAsia="Arial" w:hAnsi="Arial" w:cs="Arial"/>
          <w:lang w:val="cy-GB"/>
        </w:rPr>
        <w:t xml:space="preserve"> wybodaeth yma a ddefnyddir i bennu sgôr i’ch cais ac, cyhyd ag y bo’r ceisiadau yn bodloni’r holl feini prawf eraill, y rhai â'r sgoriau uchaf fydd yn derbyn cynnig o gyllid (gweler yr adran sgorio isod).</w:t>
      </w:r>
    </w:p>
    <w:p w14:paraId="7A7F8DED" w14:textId="77777777" w:rsidR="00B33E35" w:rsidRDefault="00B47F1D" w:rsidP="00894C60">
      <w:pPr>
        <w:spacing w:before="100" w:beforeAutospacing="1" w:after="100" w:afterAutospacing="1"/>
        <w:rPr>
          <w:rFonts w:ascii="Arial" w:hAnsi="Arial" w:cs="Arial"/>
        </w:rPr>
      </w:pPr>
      <w:r>
        <w:rPr>
          <w:rFonts w:ascii="Arial" w:eastAsia="Arial" w:hAnsi="Arial" w:cs="Arial"/>
          <w:lang w:val="cy-GB"/>
        </w:rPr>
        <w:t>Dyma rai enghreifftiau o brosiectau a alla</w:t>
      </w:r>
      <w:r w:rsidR="00A20DDA">
        <w:rPr>
          <w:rFonts w:ascii="Arial" w:eastAsia="Arial" w:hAnsi="Arial" w:cs="Arial"/>
          <w:lang w:val="cy-GB"/>
        </w:rPr>
        <w:t>i</w:t>
      </w:r>
      <w:r>
        <w:rPr>
          <w:rFonts w:ascii="Arial" w:eastAsia="Arial" w:hAnsi="Arial" w:cs="Arial"/>
          <w:lang w:val="cy-GB"/>
        </w:rPr>
        <w:t xml:space="preserve"> dderbyn nawdd (nid yw’n rhestr gynhwysfawr):</w:t>
      </w:r>
    </w:p>
    <w:p w14:paraId="0A74C88B" w14:textId="77777777" w:rsidR="00B33E35" w:rsidRPr="000B2764" w:rsidRDefault="00B47F1D" w:rsidP="00B33E35">
      <w:pPr>
        <w:numPr>
          <w:ilvl w:val="0"/>
          <w:numId w:val="27"/>
        </w:numPr>
        <w:shd w:val="clear" w:color="auto" w:fill="FFFFFF"/>
        <w:spacing w:before="100" w:beforeAutospacing="1" w:after="100" w:afterAutospacing="1"/>
        <w:rPr>
          <w:rFonts w:ascii="Arial" w:hAnsi="Arial" w:cs="Arial"/>
        </w:rPr>
      </w:pPr>
      <w:r>
        <w:rPr>
          <w:rFonts w:ascii="Arial" w:eastAsia="Arial" w:hAnsi="Arial" w:cs="Arial"/>
          <w:lang w:val="cy-GB"/>
        </w:rPr>
        <w:t>Buddsoddi mewn technoleg ynni adnewyddadwy, e.e. paneli solar.</w:t>
      </w:r>
    </w:p>
    <w:p w14:paraId="3D3E3152" w14:textId="77777777" w:rsidR="00B33E35" w:rsidRPr="000B2764" w:rsidRDefault="00B47F1D" w:rsidP="00B33E35">
      <w:pPr>
        <w:numPr>
          <w:ilvl w:val="0"/>
          <w:numId w:val="27"/>
        </w:numPr>
        <w:shd w:val="clear" w:color="auto" w:fill="FFFFFF"/>
        <w:spacing w:before="100" w:beforeAutospacing="1" w:after="100" w:afterAutospacing="1"/>
        <w:rPr>
          <w:rFonts w:ascii="Arial" w:hAnsi="Arial" w:cs="Arial"/>
        </w:rPr>
      </w:pPr>
      <w:r>
        <w:rPr>
          <w:rFonts w:ascii="Arial" w:eastAsia="Arial" w:hAnsi="Arial" w:cs="Arial"/>
          <w:lang w:val="cy-GB"/>
        </w:rPr>
        <w:lastRenderedPageBreak/>
        <w:t xml:space="preserve">Gwella ffabrig adeiladau ac effeithlonrwydd ynni o fewn adeilad, e.e. gosod goleuadau </w:t>
      </w:r>
      <w:r w:rsidR="00ED58CE">
        <w:rPr>
          <w:rFonts w:ascii="Arial" w:eastAsia="Arial" w:hAnsi="Arial" w:cs="Arial"/>
          <w:lang w:val="cy-GB"/>
        </w:rPr>
        <w:t xml:space="preserve">LED </w:t>
      </w:r>
      <w:r>
        <w:rPr>
          <w:rFonts w:ascii="Arial" w:eastAsia="Arial" w:hAnsi="Arial" w:cs="Arial"/>
          <w:lang w:val="cy-GB"/>
        </w:rPr>
        <w:t>PIR, gosod pwyntiau gwefru trydan, amnewid gwydr sengl am wydr dwbl, gwella inswleiddio (waliau solet neu inswleiddio llofftydd).</w:t>
      </w:r>
    </w:p>
    <w:p w14:paraId="15F6F2CE" w14:textId="77777777" w:rsidR="00B33E35" w:rsidRPr="000B2764" w:rsidRDefault="00B47F1D" w:rsidP="00B33E35">
      <w:pPr>
        <w:numPr>
          <w:ilvl w:val="0"/>
          <w:numId w:val="27"/>
        </w:numPr>
        <w:shd w:val="clear" w:color="auto" w:fill="FFFFFF"/>
        <w:spacing w:before="100" w:beforeAutospacing="1" w:after="100" w:afterAutospacing="1"/>
        <w:rPr>
          <w:rFonts w:ascii="Arial" w:hAnsi="Arial" w:cs="Arial"/>
        </w:rPr>
      </w:pPr>
      <w:r>
        <w:rPr>
          <w:rFonts w:ascii="Arial" w:eastAsia="Arial" w:hAnsi="Arial" w:cs="Arial"/>
          <w:lang w:val="cy-GB"/>
        </w:rPr>
        <w:t>Uwchraddio systemau neu beiriannau er mwyn lleihau'r defnydd o ynni.</w:t>
      </w:r>
    </w:p>
    <w:p w14:paraId="3DCD7E69" w14:textId="77777777" w:rsidR="00B33E35" w:rsidRPr="000B2764" w:rsidRDefault="00B47F1D" w:rsidP="00B33E35">
      <w:pPr>
        <w:numPr>
          <w:ilvl w:val="0"/>
          <w:numId w:val="27"/>
        </w:numPr>
        <w:shd w:val="clear" w:color="auto" w:fill="FFFFFF"/>
        <w:spacing w:before="100" w:beforeAutospacing="1" w:after="100" w:afterAutospacing="1"/>
        <w:rPr>
          <w:rFonts w:ascii="Arial" w:hAnsi="Arial" w:cs="Arial"/>
        </w:rPr>
      </w:pPr>
      <w:r>
        <w:rPr>
          <w:rFonts w:ascii="Arial" w:eastAsia="Arial" w:hAnsi="Arial" w:cs="Arial"/>
          <w:lang w:val="cy-GB"/>
        </w:rPr>
        <w:t>Gwelliannau/gostyngiadau mewn defnydd dŵr a gwastraff, e.e. prynu offer cyfalaf sy’n gwella'r gwasanaethau hyn fel rhan o'ch gweithrediadau busnes neu fel rhan o brosiect tirlunio ehangach.</w:t>
      </w:r>
    </w:p>
    <w:p w14:paraId="0F77571E" w14:textId="77777777" w:rsidR="00B33E35" w:rsidRPr="000B2764" w:rsidRDefault="00B47F1D" w:rsidP="00B33E35">
      <w:pPr>
        <w:numPr>
          <w:ilvl w:val="0"/>
          <w:numId w:val="27"/>
        </w:numPr>
        <w:shd w:val="clear" w:color="auto" w:fill="FFFFFF"/>
        <w:spacing w:before="100" w:beforeAutospacing="1" w:after="100" w:afterAutospacing="1"/>
        <w:rPr>
          <w:rFonts w:ascii="Arial" w:hAnsi="Arial" w:cs="Arial"/>
        </w:rPr>
      </w:pPr>
      <w:r>
        <w:rPr>
          <w:rFonts w:ascii="Arial" w:eastAsia="Arial" w:hAnsi="Arial" w:cs="Arial"/>
          <w:lang w:val="cy-GB"/>
        </w:rPr>
        <w:t>Gwella cynhyrchiant a meithrin twf trwy wneud buddsoddiad strategol, e.e. prynu offer cyfalaf sy’n cyflwyno ffrwd refeniw newydd i fusnes sy'n bodoli eisoes, megis gosod popty mewn siop gorsaf betrol er mwyn iddynt gynnig bara a chacennau wedi'u pobi’n syth o’r rhewgell.</w:t>
      </w:r>
    </w:p>
    <w:p w14:paraId="2697EED8" w14:textId="77777777" w:rsidR="00120B42" w:rsidRPr="007D1068" w:rsidRDefault="00B47F1D" w:rsidP="004900C4">
      <w:pPr>
        <w:jc w:val="both"/>
        <w:rPr>
          <w:rFonts w:ascii="Arial" w:hAnsi="Arial" w:cs="Arial"/>
          <w:b/>
        </w:rPr>
      </w:pPr>
      <w:bookmarkStart w:id="1" w:name="_Hlk161928796"/>
      <w:r>
        <w:rPr>
          <w:rFonts w:ascii="Arial" w:eastAsia="Arial" w:hAnsi="Arial" w:cs="Arial"/>
          <w:b/>
          <w:bCs/>
          <w:lang w:val="cy-GB"/>
        </w:rPr>
        <w:t>Enghraifft 1:</w:t>
      </w:r>
    </w:p>
    <w:p w14:paraId="2DB28A58" w14:textId="77777777" w:rsidR="00120B42" w:rsidRDefault="00B47F1D" w:rsidP="00120B42">
      <w:pPr>
        <w:rPr>
          <w:rFonts w:ascii="Arial" w:hAnsi="Arial" w:cs="Arial"/>
          <w:bCs/>
        </w:rPr>
      </w:pPr>
      <w:r>
        <w:rPr>
          <w:rFonts w:ascii="Arial" w:eastAsia="Arial" w:hAnsi="Arial" w:cs="Arial"/>
          <w:bCs/>
          <w:lang w:val="cy-GB"/>
        </w:rPr>
        <w:t xml:space="preserve">Siop anrhegion </w:t>
      </w:r>
      <w:r w:rsidR="00ED58CE">
        <w:rPr>
          <w:rFonts w:ascii="Arial" w:eastAsia="Arial" w:hAnsi="Arial" w:cs="Arial"/>
          <w:bCs/>
          <w:lang w:val="cy-GB"/>
        </w:rPr>
        <w:t>sydd mewn</w:t>
      </w:r>
      <w:r>
        <w:rPr>
          <w:rFonts w:ascii="Arial" w:eastAsia="Arial" w:hAnsi="Arial" w:cs="Arial"/>
          <w:bCs/>
          <w:lang w:val="cy-GB"/>
        </w:rPr>
        <w:t xml:space="preserve"> eiddo sydd â gwerth ardrethol o £12,000, lle mae’r perchennog yn gweithio llawn amser a 2 gyflogai rhan-amser yn gweithio 18 awr yr un, cânt eu talu drwy TWE. Bwriad i ymgymryd â phrosiect adnewyddu a fydd yn cynyddu refeniw trwy wella edrychiad blaen y siop a thrwy wella effeithlonrwydd ynni’r adeilad. Bydd y prosiect yn cynnwys tynnu’r hen fframiau pren</w:t>
      </w:r>
      <w:r w:rsidR="00ED58CE">
        <w:rPr>
          <w:rFonts w:ascii="Arial" w:eastAsia="Arial" w:hAnsi="Arial" w:cs="Arial"/>
          <w:bCs/>
          <w:lang w:val="cy-GB"/>
        </w:rPr>
        <w:t xml:space="preserve"> sydd wedi pydru</w:t>
      </w:r>
      <w:r>
        <w:rPr>
          <w:rFonts w:ascii="Arial" w:eastAsia="Arial" w:hAnsi="Arial" w:cs="Arial"/>
          <w:bCs/>
          <w:lang w:val="cy-GB"/>
        </w:rPr>
        <w:t xml:space="preserve"> yn ogystal â’r drws a’r ffenestr alwminiwm sengl, adeiladu strwythur brics newydd wedi'i inswleiddio, gosod ffenestr a drws gwydr dwbl, adeiladu arddangosfa ffenestr o bren ar gyfer hyrwyddo cynnyrch Cymreig lleol. Bydd y cwmni'n defnyddio cwmni adeiladu lleol i ailwampio blaen y siop ac i adeiladu'r arddangosfa newydd.  </w:t>
      </w:r>
    </w:p>
    <w:p w14:paraId="35721C73" w14:textId="77777777" w:rsidR="00EA68C1" w:rsidRPr="007D1068" w:rsidRDefault="00B47F1D" w:rsidP="00120B42">
      <w:pPr>
        <w:rPr>
          <w:rFonts w:ascii="Arial" w:hAnsi="Arial" w:cs="Arial"/>
          <w:bCs/>
        </w:rPr>
      </w:pPr>
      <w:r>
        <w:rPr>
          <w:rFonts w:ascii="Arial" w:eastAsia="Arial" w:hAnsi="Arial" w:cs="Arial"/>
          <w:bCs/>
          <w:lang w:val="cy-GB"/>
        </w:rPr>
        <w:t xml:space="preserve">Disgwylir cynnydd o £300 y mis </w:t>
      </w:r>
      <w:r w:rsidR="00ED58CE">
        <w:rPr>
          <w:rFonts w:ascii="Arial" w:eastAsia="Arial" w:hAnsi="Arial" w:cs="Arial"/>
          <w:bCs/>
          <w:lang w:val="cy-GB"/>
        </w:rPr>
        <w:t>yn yr</w:t>
      </w:r>
      <w:r>
        <w:rPr>
          <w:rFonts w:ascii="Arial" w:eastAsia="Arial" w:hAnsi="Arial" w:cs="Arial"/>
          <w:bCs/>
          <w:lang w:val="cy-GB"/>
        </w:rPr>
        <w:t xml:space="preserve"> elw (£3,600 y flwyddyn), gydag enillion o £10,200 ar fuddsoddiad y prosiect o fewn 34 mis.</w:t>
      </w:r>
    </w:p>
    <w:p w14:paraId="75BA3061" w14:textId="77777777" w:rsidR="00120B42" w:rsidRPr="00E8115C" w:rsidRDefault="00120B42" w:rsidP="004900C4">
      <w:pPr>
        <w:jc w:val="both"/>
        <w:rPr>
          <w:rFonts w:ascii="Arial" w:hAnsi="Arial" w:cs="Arial"/>
        </w:rPr>
      </w:pPr>
    </w:p>
    <w:p w14:paraId="02DEF9D2" w14:textId="77777777" w:rsidR="004900C4" w:rsidRPr="003B426E" w:rsidRDefault="00B47F1D" w:rsidP="003B426E">
      <w:pPr>
        <w:pStyle w:val="ListParagraph"/>
        <w:numPr>
          <w:ilvl w:val="0"/>
          <w:numId w:val="20"/>
        </w:numPr>
        <w:jc w:val="both"/>
        <w:rPr>
          <w:rFonts w:cs="Arial"/>
        </w:rPr>
      </w:pPr>
      <w:r>
        <w:rPr>
          <w:rFonts w:eastAsia="Arial" w:cs="Arial"/>
          <w:lang w:val="cy-GB"/>
        </w:rPr>
        <w:t xml:space="preserve">Cyfanswm cost gymwys y prosiect: </w:t>
      </w:r>
      <w:r w:rsidR="00ED58CE">
        <w:rPr>
          <w:rFonts w:eastAsia="Arial" w:cs="Arial"/>
          <w:lang w:val="cy-GB"/>
        </w:rPr>
        <w:t xml:space="preserve">         </w:t>
      </w:r>
      <w:r>
        <w:rPr>
          <w:rFonts w:eastAsia="Arial" w:cs="Arial"/>
          <w:lang w:val="cy-GB"/>
        </w:rPr>
        <w:tab/>
      </w:r>
      <w:r>
        <w:rPr>
          <w:rFonts w:eastAsia="Arial" w:cs="Arial"/>
          <w:lang w:val="cy-GB"/>
        </w:rPr>
        <w:tab/>
      </w:r>
      <w:r>
        <w:rPr>
          <w:rFonts w:eastAsia="Arial" w:cs="Arial"/>
          <w:lang w:val="cy-GB"/>
        </w:rPr>
        <w:tab/>
      </w:r>
      <w:r>
        <w:rPr>
          <w:rFonts w:eastAsia="Arial" w:cs="Arial"/>
          <w:lang w:val="cy-GB"/>
        </w:rPr>
        <w:tab/>
        <w:t>£10,000</w:t>
      </w:r>
    </w:p>
    <w:p w14:paraId="3F229514" w14:textId="77777777" w:rsidR="004900C4" w:rsidRPr="003B426E" w:rsidRDefault="00B47F1D" w:rsidP="003B426E">
      <w:pPr>
        <w:pStyle w:val="ListParagraph"/>
        <w:numPr>
          <w:ilvl w:val="0"/>
          <w:numId w:val="20"/>
        </w:numPr>
        <w:jc w:val="both"/>
        <w:rPr>
          <w:rFonts w:cs="Arial"/>
        </w:rPr>
      </w:pPr>
      <w:r>
        <w:rPr>
          <w:rFonts w:eastAsia="Arial" w:cs="Arial"/>
          <w:lang w:val="cy-GB"/>
        </w:rPr>
        <w:t>Grant Llywodraeth Cymru ar gyfer pryniannau cyfalaf</w:t>
      </w:r>
      <w:r>
        <w:rPr>
          <w:rFonts w:eastAsia="Arial" w:cs="Arial"/>
          <w:lang w:val="cy-GB"/>
        </w:rPr>
        <w:tab/>
      </w:r>
      <w:r>
        <w:rPr>
          <w:rFonts w:eastAsia="Arial" w:cs="Arial"/>
          <w:lang w:val="cy-GB"/>
        </w:rPr>
        <w:tab/>
      </w:r>
      <w:r>
        <w:rPr>
          <w:rFonts w:eastAsia="Arial" w:cs="Arial"/>
          <w:lang w:val="cy-GB"/>
        </w:rPr>
        <w:tab/>
        <w:t>£7,500</w:t>
      </w:r>
    </w:p>
    <w:p w14:paraId="2CBDE50E" w14:textId="77777777" w:rsidR="003A68FB" w:rsidRPr="003A68FB" w:rsidRDefault="00B47F1D" w:rsidP="0031412E">
      <w:pPr>
        <w:pStyle w:val="ListParagraph"/>
        <w:numPr>
          <w:ilvl w:val="0"/>
          <w:numId w:val="20"/>
        </w:numPr>
        <w:spacing w:after="160" w:line="259" w:lineRule="auto"/>
        <w:jc w:val="both"/>
        <w:rPr>
          <w:rFonts w:cs="Arial"/>
          <w:b/>
        </w:rPr>
      </w:pPr>
      <w:r>
        <w:rPr>
          <w:rFonts w:eastAsia="Arial" w:cs="Arial"/>
          <w:lang w:val="cy-GB"/>
        </w:rPr>
        <w:t>Cyfraniad yr ymgeisydd tuag at y llafur a</w:t>
      </w:r>
      <w:r w:rsidR="00ED58CE">
        <w:rPr>
          <w:rFonts w:eastAsia="Arial" w:cs="Arial"/>
          <w:lang w:val="cy-GB"/>
        </w:rPr>
        <w:t xml:space="preserve"> gweddill y</w:t>
      </w:r>
      <w:r>
        <w:rPr>
          <w:rFonts w:eastAsia="Arial" w:cs="Arial"/>
          <w:lang w:val="cy-GB"/>
        </w:rPr>
        <w:t xml:space="preserve"> costau cyfalaf</w:t>
      </w:r>
      <w:r>
        <w:rPr>
          <w:rFonts w:eastAsia="Arial" w:cs="Arial"/>
          <w:lang w:val="cy-GB"/>
        </w:rPr>
        <w:tab/>
        <w:t xml:space="preserve">£2,500 </w:t>
      </w:r>
      <w:bookmarkEnd w:id="1"/>
    </w:p>
    <w:p w14:paraId="0C090AD4" w14:textId="77777777" w:rsidR="00EA68C1" w:rsidRPr="003A68FB" w:rsidRDefault="00EA68C1" w:rsidP="003A68FB">
      <w:pPr>
        <w:spacing w:after="160" w:line="259" w:lineRule="auto"/>
        <w:jc w:val="both"/>
        <w:rPr>
          <w:rFonts w:cs="Arial"/>
          <w:b/>
        </w:rPr>
      </w:pPr>
    </w:p>
    <w:p w14:paraId="51F11818" w14:textId="77777777" w:rsidR="004900C4" w:rsidRPr="007D1068" w:rsidRDefault="00B47F1D" w:rsidP="004900C4">
      <w:pPr>
        <w:jc w:val="both"/>
        <w:rPr>
          <w:rFonts w:ascii="Arial" w:hAnsi="Arial" w:cs="Arial"/>
          <w:b/>
        </w:rPr>
      </w:pPr>
      <w:r>
        <w:rPr>
          <w:rFonts w:ascii="Arial" w:eastAsia="Arial" w:hAnsi="Arial" w:cs="Arial"/>
          <w:b/>
          <w:bCs/>
          <w:lang w:val="cy-GB"/>
        </w:rPr>
        <w:t>Enghraifft 2:</w:t>
      </w:r>
    </w:p>
    <w:p w14:paraId="29362996" w14:textId="2FAEAF51" w:rsidR="00F067CA" w:rsidRDefault="00B47F1D" w:rsidP="005F3385">
      <w:pPr>
        <w:rPr>
          <w:rFonts w:ascii="Arial" w:hAnsi="Arial" w:cs="Arial"/>
        </w:rPr>
      </w:pPr>
      <w:r>
        <w:rPr>
          <w:rFonts w:ascii="Arial" w:eastAsia="Arial" w:hAnsi="Arial" w:cs="Arial"/>
          <w:lang w:val="cy-GB"/>
        </w:rPr>
        <w:t>Caffi prysur mewn atyniad antur sy'n gweithredu ac yn berchen ar safle â gwerth ardrethol o £30,000, mae ganddynt gostau ynni uchel ac maen</w:t>
      </w:r>
      <w:r w:rsidR="00D573F5">
        <w:rPr>
          <w:rFonts w:ascii="Arial" w:eastAsia="Arial" w:hAnsi="Arial" w:cs="Arial"/>
          <w:lang w:val="cy-GB"/>
        </w:rPr>
        <w:t>t y</w:t>
      </w:r>
      <w:r>
        <w:rPr>
          <w:rFonts w:ascii="Arial" w:eastAsia="Arial" w:hAnsi="Arial" w:cs="Arial"/>
          <w:lang w:val="cy-GB"/>
        </w:rPr>
        <w:t>n cyflogi 4 aelod staff llawnamser a 6 aelod staff rhan</w:t>
      </w:r>
      <w:r w:rsidR="009F0FAD">
        <w:rPr>
          <w:rFonts w:ascii="Arial" w:eastAsia="Arial" w:hAnsi="Arial" w:cs="Arial"/>
          <w:lang w:val="cy-GB"/>
        </w:rPr>
        <w:t>-</w:t>
      </w:r>
      <w:r>
        <w:rPr>
          <w:rFonts w:ascii="Arial" w:eastAsia="Arial" w:hAnsi="Arial" w:cs="Arial"/>
          <w:lang w:val="cy-GB"/>
        </w:rPr>
        <w:t xml:space="preserve">amser sy'n gweithio 15 awr yr wythnos, cânt eu talu drwy TWE.  Prosiect i leihau biliau ynni trwy osod paneli solar gyda batri i storio egni yn ogystal â gosod peiriannau tocynnau hunanwasanaeth wrth y fynedfa.  Bydd swydd yr aelod staff a arferai werthu tocynnau’n cael ei diogelu gan y byddant yn cael eu symud i ochr antur y busnes.  </w:t>
      </w:r>
    </w:p>
    <w:p w14:paraId="1DE6234E" w14:textId="77777777" w:rsidR="00F067CA" w:rsidRDefault="00F067CA" w:rsidP="005F3385">
      <w:pPr>
        <w:rPr>
          <w:rFonts w:ascii="Arial" w:hAnsi="Arial" w:cs="Arial"/>
        </w:rPr>
      </w:pPr>
    </w:p>
    <w:p w14:paraId="20E52993" w14:textId="77777777" w:rsidR="00F067CA" w:rsidRPr="003B426E" w:rsidRDefault="00B47F1D" w:rsidP="00F067CA">
      <w:pPr>
        <w:pStyle w:val="ListParagraph"/>
        <w:numPr>
          <w:ilvl w:val="0"/>
          <w:numId w:val="20"/>
        </w:numPr>
        <w:jc w:val="both"/>
        <w:rPr>
          <w:rFonts w:cs="Arial"/>
        </w:rPr>
      </w:pPr>
      <w:r>
        <w:rPr>
          <w:rFonts w:eastAsia="Arial" w:cs="Arial"/>
          <w:lang w:val="cy-GB"/>
        </w:rPr>
        <w:t xml:space="preserve">Cyfanswm cost y prosiect: </w:t>
      </w:r>
      <w:r>
        <w:rPr>
          <w:rFonts w:eastAsia="Arial" w:cs="Arial"/>
          <w:lang w:val="cy-GB"/>
        </w:rPr>
        <w:tab/>
      </w:r>
      <w:r>
        <w:rPr>
          <w:rFonts w:eastAsia="Arial" w:cs="Arial"/>
          <w:lang w:val="cy-GB"/>
        </w:rPr>
        <w:tab/>
      </w:r>
      <w:r>
        <w:rPr>
          <w:rFonts w:eastAsia="Arial" w:cs="Arial"/>
          <w:lang w:val="cy-GB"/>
        </w:rPr>
        <w:tab/>
      </w:r>
      <w:r>
        <w:rPr>
          <w:rFonts w:eastAsia="Arial" w:cs="Arial"/>
          <w:lang w:val="cy-GB"/>
        </w:rPr>
        <w:tab/>
      </w:r>
      <w:r>
        <w:rPr>
          <w:rFonts w:eastAsia="Arial" w:cs="Arial"/>
          <w:lang w:val="cy-GB"/>
        </w:rPr>
        <w:tab/>
      </w:r>
      <w:r>
        <w:rPr>
          <w:rFonts w:eastAsia="Arial" w:cs="Arial"/>
          <w:lang w:val="cy-GB"/>
        </w:rPr>
        <w:tab/>
      </w:r>
      <w:r>
        <w:rPr>
          <w:rFonts w:eastAsia="Arial" w:cs="Arial"/>
          <w:lang w:val="cy-GB"/>
        </w:rPr>
        <w:tab/>
        <w:t>£30,000</w:t>
      </w:r>
    </w:p>
    <w:p w14:paraId="1278B5C3" w14:textId="77777777" w:rsidR="00F067CA" w:rsidRPr="003B426E" w:rsidRDefault="00B47F1D" w:rsidP="00F067CA">
      <w:pPr>
        <w:pStyle w:val="ListParagraph"/>
        <w:numPr>
          <w:ilvl w:val="0"/>
          <w:numId w:val="20"/>
        </w:numPr>
        <w:jc w:val="both"/>
        <w:rPr>
          <w:rFonts w:cs="Arial"/>
        </w:rPr>
      </w:pPr>
      <w:r>
        <w:rPr>
          <w:rFonts w:eastAsia="Arial" w:cs="Arial"/>
          <w:lang w:val="cy-GB"/>
        </w:rPr>
        <w:t>Grant Llywodraeth Cymru ar gyfer pryniannau cyfalaf</w:t>
      </w:r>
      <w:r>
        <w:rPr>
          <w:rFonts w:eastAsia="Arial" w:cs="Arial"/>
          <w:lang w:val="cy-GB"/>
        </w:rPr>
        <w:tab/>
      </w:r>
      <w:r w:rsidR="00D573F5">
        <w:rPr>
          <w:rFonts w:eastAsia="Arial" w:cs="Arial"/>
          <w:lang w:val="cy-GB"/>
        </w:rPr>
        <w:t xml:space="preserve">           </w:t>
      </w:r>
      <w:r>
        <w:rPr>
          <w:rFonts w:eastAsia="Arial" w:cs="Arial"/>
          <w:lang w:val="cy-GB"/>
        </w:rPr>
        <w:tab/>
        <w:t>£10,000</w:t>
      </w:r>
    </w:p>
    <w:p w14:paraId="3BE1A6A6" w14:textId="77777777" w:rsidR="00322C8A" w:rsidRPr="00D573F5" w:rsidRDefault="00B47F1D" w:rsidP="00D573F5">
      <w:pPr>
        <w:pStyle w:val="ListParagraph"/>
        <w:numPr>
          <w:ilvl w:val="0"/>
          <w:numId w:val="20"/>
        </w:numPr>
        <w:spacing w:after="160" w:line="259" w:lineRule="auto"/>
        <w:ind w:left="709"/>
        <w:rPr>
          <w:rFonts w:cs="Arial"/>
          <w:b/>
          <w:bCs/>
        </w:rPr>
      </w:pPr>
      <w:r>
        <w:rPr>
          <w:rFonts w:eastAsia="Arial" w:cs="Arial"/>
          <w:lang w:val="cy-GB"/>
        </w:rPr>
        <w:t xml:space="preserve">Cyfraniad yr ymgeisydd tuag at y costau </w:t>
      </w:r>
      <w:r w:rsidR="00D573F5">
        <w:rPr>
          <w:rFonts w:eastAsia="Arial" w:cs="Arial"/>
          <w:lang w:val="cy-GB"/>
        </w:rPr>
        <w:t>g</w:t>
      </w:r>
      <w:r>
        <w:rPr>
          <w:rFonts w:eastAsia="Arial" w:cs="Arial"/>
          <w:lang w:val="cy-GB"/>
        </w:rPr>
        <w:t>osod a</w:t>
      </w:r>
      <w:r w:rsidR="00D573F5">
        <w:rPr>
          <w:rFonts w:eastAsia="Arial" w:cs="Arial"/>
          <w:lang w:val="cy-GB"/>
        </w:rPr>
        <w:t xml:space="preserve">                                   gweddill y costau cyfalaf</w:t>
      </w:r>
      <w:r w:rsidRPr="00D573F5">
        <w:rPr>
          <w:rFonts w:eastAsia="Arial" w:cs="Arial"/>
          <w:lang w:val="cy-GB"/>
        </w:rPr>
        <w:tab/>
      </w:r>
      <w:r w:rsidR="00D573F5">
        <w:rPr>
          <w:rFonts w:eastAsia="Arial" w:cs="Arial"/>
          <w:lang w:val="cy-GB"/>
        </w:rPr>
        <w:t xml:space="preserve">                                                                 </w:t>
      </w:r>
      <w:r w:rsidR="00D573F5" w:rsidRPr="00D573F5">
        <w:rPr>
          <w:rFonts w:eastAsia="Arial" w:cs="Arial"/>
          <w:lang w:val="cy-GB"/>
        </w:rPr>
        <w:t xml:space="preserve">£20,000  </w:t>
      </w:r>
      <w:r w:rsidR="00D573F5">
        <w:rPr>
          <w:rFonts w:eastAsia="Arial" w:cs="Arial"/>
          <w:lang w:val="cy-GB"/>
        </w:rPr>
        <w:t xml:space="preserve">                                                                                                                </w:t>
      </w:r>
    </w:p>
    <w:p w14:paraId="5AC2F99B" w14:textId="77777777" w:rsidR="00EA68C1" w:rsidRPr="00EA68C1" w:rsidRDefault="00EA68C1" w:rsidP="00EA68C1">
      <w:pPr>
        <w:spacing w:after="160" w:line="259" w:lineRule="auto"/>
        <w:jc w:val="both"/>
        <w:rPr>
          <w:rFonts w:cs="Arial"/>
          <w:b/>
          <w:bCs/>
        </w:rPr>
      </w:pPr>
    </w:p>
    <w:p w14:paraId="04EE9E35" w14:textId="77777777" w:rsidR="00F067CA" w:rsidRDefault="00B47F1D" w:rsidP="005F3385">
      <w:pPr>
        <w:rPr>
          <w:rFonts w:ascii="Arial" w:hAnsi="Arial" w:cs="Arial"/>
          <w:b/>
          <w:bCs/>
        </w:rPr>
      </w:pPr>
      <w:r>
        <w:rPr>
          <w:rFonts w:ascii="Arial" w:eastAsia="Arial" w:hAnsi="Arial" w:cs="Arial"/>
          <w:b/>
          <w:bCs/>
          <w:lang w:val="cy-GB"/>
        </w:rPr>
        <w:t>Enghraifft 3:</w:t>
      </w:r>
    </w:p>
    <w:p w14:paraId="51380423" w14:textId="77777777" w:rsidR="00F067CA" w:rsidRPr="00F067CA" w:rsidRDefault="00B47F1D" w:rsidP="005F3385">
      <w:pPr>
        <w:rPr>
          <w:rFonts w:ascii="Arial" w:hAnsi="Arial" w:cs="Arial"/>
        </w:rPr>
      </w:pPr>
      <w:r>
        <w:rPr>
          <w:rFonts w:ascii="Arial" w:eastAsia="Arial" w:hAnsi="Arial" w:cs="Arial"/>
          <w:lang w:val="cy-GB"/>
        </w:rPr>
        <w:t xml:space="preserve">Tafarn gastro boblogaidd gyda 3 ystafell wely 4*, gwerth ardrethol o £40,000, ac sy'n cyflogi 20 o staff cyfwerth ag amser llawn sy’n gweithio amrywiaeth o oriau ac yn cael eu talu trwy TWE.  Prosiect i gyflymu ailddatblygiad y bedwaredd ystafell, gwella </w:t>
      </w:r>
      <w:r>
        <w:rPr>
          <w:rFonts w:ascii="Arial" w:eastAsia="Arial" w:hAnsi="Arial" w:cs="Arial"/>
          <w:lang w:val="cy-GB"/>
        </w:rPr>
        <w:lastRenderedPageBreak/>
        <w:t>edrychiad y tir o gwmpas y safle a’r maes parcio, galluogi’r toiledau i ddefnyddio dŵr glaw, a gosod dau bwynt gwefru. Bydd un swydd yn cael ei chreu.  Byddai'r prosiect yn gwella ansawdd yr hyn a gynigir ac yn denu mwy o gwsmeriaid/rhagwelir y bydd y cynnydd mewn gwariant o ganlyniad i’r ystafell wely ychwanegol yn £25,000 y flwyddyn. Disgwylir y bydd costau'r prosiect yn cael eu hadennill o fewn 2 flynedd.</w:t>
      </w:r>
    </w:p>
    <w:p w14:paraId="6D0384FC" w14:textId="77777777" w:rsidR="00F067CA" w:rsidRDefault="00F067CA" w:rsidP="005F3385">
      <w:pPr>
        <w:rPr>
          <w:rFonts w:ascii="Arial" w:hAnsi="Arial" w:cs="Arial"/>
        </w:rPr>
      </w:pPr>
    </w:p>
    <w:p w14:paraId="3B11A252" w14:textId="77777777" w:rsidR="00D0414F" w:rsidRPr="003B426E" w:rsidRDefault="00B47F1D" w:rsidP="00D0414F">
      <w:pPr>
        <w:pStyle w:val="ListParagraph"/>
        <w:numPr>
          <w:ilvl w:val="0"/>
          <w:numId w:val="20"/>
        </w:numPr>
        <w:jc w:val="both"/>
        <w:rPr>
          <w:rFonts w:cs="Arial"/>
        </w:rPr>
      </w:pPr>
      <w:r>
        <w:rPr>
          <w:rFonts w:eastAsia="Arial" w:cs="Arial"/>
          <w:lang w:val="cy-GB"/>
        </w:rPr>
        <w:t xml:space="preserve">Cyfanswm cost y prosiect: </w:t>
      </w:r>
      <w:r>
        <w:rPr>
          <w:rFonts w:eastAsia="Arial" w:cs="Arial"/>
          <w:lang w:val="cy-GB"/>
        </w:rPr>
        <w:tab/>
      </w:r>
      <w:r>
        <w:rPr>
          <w:rFonts w:eastAsia="Arial" w:cs="Arial"/>
          <w:lang w:val="cy-GB"/>
        </w:rPr>
        <w:tab/>
      </w:r>
      <w:r>
        <w:rPr>
          <w:rFonts w:eastAsia="Arial" w:cs="Arial"/>
          <w:lang w:val="cy-GB"/>
        </w:rPr>
        <w:tab/>
      </w:r>
      <w:r>
        <w:rPr>
          <w:rFonts w:eastAsia="Arial" w:cs="Arial"/>
          <w:lang w:val="cy-GB"/>
        </w:rPr>
        <w:tab/>
      </w:r>
      <w:r>
        <w:rPr>
          <w:rFonts w:eastAsia="Arial" w:cs="Arial"/>
          <w:lang w:val="cy-GB"/>
        </w:rPr>
        <w:tab/>
      </w:r>
      <w:r>
        <w:rPr>
          <w:rFonts w:eastAsia="Arial" w:cs="Arial"/>
          <w:lang w:val="cy-GB"/>
        </w:rPr>
        <w:tab/>
      </w:r>
      <w:r>
        <w:rPr>
          <w:rFonts w:eastAsia="Arial" w:cs="Arial"/>
          <w:lang w:val="cy-GB"/>
        </w:rPr>
        <w:tab/>
        <w:t>£20,000</w:t>
      </w:r>
    </w:p>
    <w:p w14:paraId="2E8CF77C" w14:textId="77777777" w:rsidR="00D0414F" w:rsidRPr="003B426E" w:rsidRDefault="00B47F1D" w:rsidP="00D0414F">
      <w:pPr>
        <w:pStyle w:val="ListParagraph"/>
        <w:numPr>
          <w:ilvl w:val="0"/>
          <w:numId w:val="20"/>
        </w:numPr>
        <w:jc w:val="both"/>
        <w:rPr>
          <w:rFonts w:cs="Arial"/>
        </w:rPr>
      </w:pPr>
      <w:r>
        <w:rPr>
          <w:rFonts w:eastAsia="Arial" w:cs="Arial"/>
          <w:lang w:val="cy-GB"/>
        </w:rPr>
        <w:t>Grant Llywodraeth Cymru ar gyfer pryniannau cyfalaf/adeiladu</w:t>
      </w:r>
      <w:r>
        <w:rPr>
          <w:rFonts w:eastAsia="Arial" w:cs="Arial"/>
          <w:lang w:val="cy-GB"/>
        </w:rPr>
        <w:tab/>
        <w:t>£10,000</w:t>
      </w:r>
    </w:p>
    <w:p w14:paraId="70FF25C3" w14:textId="77777777" w:rsidR="00D0414F" w:rsidRPr="003202BF" w:rsidRDefault="003202BF" w:rsidP="003202BF">
      <w:pPr>
        <w:pStyle w:val="ListParagraph"/>
        <w:numPr>
          <w:ilvl w:val="0"/>
          <w:numId w:val="29"/>
        </w:numPr>
        <w:rPr>
          <w:rFonts w:cs="Arial"/>
        </w:rPr>
      </w:pPr>
      <w:r w:rsidRPr="003202BF">
        <w:rPr>
          <w:rFonts w:eastAsia="Arial" w:cs="Arial"/>
          <w:lang w:val="cy-GB"/>
        </w:rPr>
        <w:t>Cyfraniad yr ymgeisydd tuag at y costau gosod a                                   gweddill y costau cyfalaf</w:t>
      </w:r>
      <w:r>
        <w:rPr>
          <w:rFonts w:eastAsia="Arial" w:cs="Arial"/>
          <w:lang w:val="cy-GB"/>
        </w:rPr>
        <w:t xml:space="preserve">                                                                     £10,000</w:t>
      </w:r>
    </w:p>
    <w:p w14:paraId="0758A241" w14:textId="77777777" w:rsidR="00B171BF" w:rsidRDefault="00B171BF" w:rsidP="005F3385">
      <w:pPr>
        <w:rPr>
          <w:rFonts w:ascii="Arial" w:hAnsi="Arial" w:cs="Arial"/>
        </w:rPr>
      </w:pPr>
    </w:p>
    <w:p w14:paraId="6E554731" w14:textId="77777777" w:rsidR="00F40525" w:rsidRPr="00E8115C" w:rsidRDefault="00B47F1D" w:rsidP="009E5177">
      <w:pPr>
        <w:shd w:val="clear" w:color="auto" w:fill="C00000"/>
        <w:rPr>
          <w:rFonts w:ascii="Arial" w:hAnsi="Arial" w:cs="Arial"/>
          <w:b/>
        </w:rPr>
      </w:pPr>
      <w:r>
        <w:rPr>
          <w:rFonts w:ascii="Arial" w:eastAsia="Arial" w:hAnsi="Arial" w:cs="Arial"/>
          <w:b/>
          <w:bCs/>
          <w:lang w:val="cy-GB"/>
        </w:rPr>
        <w:t>Sut mae gwneud cais</w:t>
      </w:r>
    </w:p>
    <w:p w14:paraId="589909C0" w14:textId="77777777" w:rsidR="00C75ADF" w:rsidRPr="00E8115C" w:rsidRDefault="00C75ADF" w:rsidP="00A41281">
      <w:pPr>
        <w:rPr>
          <w:rFonts w:ascii="Arial" w:hAnsi="Arial" w:cs="Arial"/>
        </w:rPr>
      </w:pPr>
    </w:p>
    <w:p w14:paraId="0217FAC6" w14:textId="273E0E9C" w:rsidR="005B21F0" w:rsidRPr="00E10F24" w:rsidRDefault="00B47F1D" w:rsidP="00E10F24">
      <w:pPr>
        <w:pStyle w:val="xmsonormal"/>
      </w:pPr>
      <w:r>
        <w:rPr>
          <w:rFonts w:ascii="Arial" w:eastAsia="Arial" w:hAnsi="Arial" w:cs="Arial"/>
          <w:lang w:val="cy-GB"/>
        </w:rPr>
        <w:t xml:space="preserve">Dim ond trwy ddefnyddio'r ffurflen gais y gall busnesau wneud cais, mae i’w chael ar y we: </w:t>
      </w:r>
      <w:hyperlink r:id="rId11" w:history="1">
        <w:r w:rsidR="00E10F24" w:rsidRPr="00E10F24">
          <w:rPr>
            <w:rStyle w:val="Hyperlink"/>
            <w:rFonts w:ascii="Arial" w:hAnsi="Arial" w:cs="Arial"/>
          </w:rPr>
          <w:t>https://businesswales.gov.wales/cy/cronfa-paratoiaty-dyfodol</w:t>
        </w:r>
      </w:hyperlink>
    </w:p>
    <w:p w14:paraId="6CFC203F" w14:textId="77777777" w:rsidR="005B21F0" w:rsidRPr="00E8115C" w:rsidRDefault="005B21F0" w:rsidP="00A065AE">
      <w:pPr>
        <w:jc w:val="both"/>
        <w:rPr>
          <w:rFonts w:ascii="Arial" w:hAnsi="Arial" w:cs="Arial"/>
        </w:rPr>
      </w:pPr>
    </w:p>
    <w:p w14:paraId="1F6DF213" w14:textId="75B43744" w:rsidR="005B21F0" w:rsidRPr="00E8115C" w:rsidRDefault="001A7D8D" w:rsidP="00A065AE">
      <w:pPr>
        <w:jc w:val="both"/>
        <w:rPr>
          <w:rFonts w:ascii="Arial" w:hAnsi="Arial" w:cs="Arial"/>
          <w:iCs/>
        </w:rPr>
      </w:pPr>
      <w:r w:rsidRPr="001A7D8D">
        <w:rPr>
          <w:rFonts w:ascii="Arial" w:eastAsia="Arial" w:hAnsi="Arial" w:cs="Arial"/>
          <w:lang w:val="cy-GB"/>
        </w:rPr>
        <w:t>Bydd Cronfa Diogelu'r Dyfodol yn agor i geisiadau ganol mis Mai</w:t>
      </w:r>
      <w:r w:rsidR="00B47F1D">
        <w:rPr>
          <w:rFonts w:ascii="Arial" w:eastAsia="Arial" w:hAnsi="Arial" w:cs="Arial"/>
          <w:lang w:val="cy-GB"/>
        </w:rPr>
        <w:t xml:space="preserve">, ond bydd gwiriwr cymhwysedd y gronfa ar-lein ar gael o’r wythnos sy’n dechrau ar </w:t>
      </w:r>
      <w:r w:rsidR="00B47F1D" w:rsidRPr="001A7D8D">
        <w:rPr>
          <w:rFonts w:ascii="Arial" w:eastAsia="Arial" w:hAnsi="Arial" w:cs="Arial"/>
          <w:lang w:val="cy-GB"/>
        </w:rPr>
        <w:t>15 Ebrill 2024</w:t>
      </w:r>
      <w:r w:rsidR="00B47F1D">
        <w:rPr>
          <w:rFonts w:ascii="Arial" w:eastAsia="Arial" w:hAnsi="Arial" w:cs="Arial"/>
          <w:lang w:val="cy-GB"/>
        </w:rPr>
        <w:t>, gan roi amser i ymgeiswyr ddeall meini prawf y gronfa ac i gasglu'r dogfennau y byddant eu hangen i gefnogi'r cais llawn (gweler isod). Bydd y gronfa'n cau 3 wythnos ar ôl iddi agor neu pan fydd holl gyllideb y gronfa wedi’i dyrannu, p</w:t>
      </w:r>
      <w:r w:rsidR="001D2015">
        <w:rPr>
          <w:rFonts w:ascii="Arial" w:eastAsia="Arial" w:hAnsi="Arial" w:cs="Arial"/>
          <w:lang w:val="cy-GB"/>
        </w:rPr>
        <w:t>a un</w:t>
      </w:r>
      <w:r w:rsidR="00B47F1D">
        <w:rPr>
          <w:rFonts w:ascii="Arial" w:eastAsia="Arial" w:hAnsi="Arial" w:cs="Arial"/>
          <w:lang w:val="cy-GB"/>
        </w:rPr>
        <w:t xml:space="preserve"> bynnag </w:t>
      </w:r>
      <w:r w:rsidR="001D2015">
        <w:rPr>
          <w:rFonts w:ascii="Arial" w:eastAsia="Arial" w:hAnsi="Arial" w:cs="Arial"/>
          <w:lang w:val="cy-GB"/>
        </w:rPr>
        <w:t>sy</w:t>
      </w:r>
      <w:r w:rsidR="00EE46A9">
        <w:rPr>
          <w:rFonts w:ascii="Arial" w:eastAsia="Arial" w:hAnsi="Arial" w:cs="Arial"/>
          <w:lang w:val="cy-GB"/>
        </w:rPr>
        <w:t xml:space="preserve">’n digwydd </w:t>
      </w:r>
      <w:r w:rsidR="00B47F1D">
        <w:rPr>
          <w:rFonts w:ascii="Arial" w:eastAsia="Arial" w:hAnsi="Arial" w:cs="Arial"/>
          <w:lang w:val="cy-GB"/>
        </w:rPr>
        <w:t>gyntaf.</w:t>
      </w:r>
    </w:p>
    <w:p w14:paraId="57EC7D92" w14:textId="77777777" w:rsidR="00F41F88" w:rsidRPr="00E8115C" w:rsidRDefault="00F41F88" w:rsidP="00A065AE">
      <w:pPr>
        <w:jc w:val="both"/>
        <w:rPr>
          <w:rFonts w:ascii="Arial" w:hAnsi="Arial" w:cs="Arial"/>
          <w:iCs/>
        </w:rPr>
      </w:pPr>
    </w:p>
    <w:p w14:paraId="269A2C7F" w14:textId="77777777" w:rsidR="009660BC" w:rsidRPr="00E8115C" w:rsidRDefault="00B47F1D" w:rsidP="00A065AE">
      <w:pPr>
        <w:jc w:val="both"/>
        <w:rPr>
          <w:rFonts w:ascii="Arial" w:hAnsi="Arial" w:cs="Arial"/>
        </w:rPr>
      </w:pPr>
      <w:r>
        <w:rPr>
          <w:rFonts w:ascii="Arial" w:eastAsia="Arial" w:hAnsi="Arial" w:cs="Arial"/>
          <w:lang w:val="cy-GB"/>
        </w:rPr>
        <w:t xml:space="preserve">Mae gan Lywodraeth Cymru ddisgresiwn llwyr ynghylch hyd a thelerau'r gronfa. </w:t>
      </w:r>
    </w:p>
    <w:p w14:paraId="03A9D18B" w14:textId="77777777" w:rsidR="009660BC" w:rsidRPr="00E8115C" w:rsidRDefault="009660BC" w:rsidP="00A065AE">
      <w:pPr>
        <w:jc w:val="both"/>
        <w:rPr>
          <w:rFonts w:ascii="Arial" w:hAnsi="Arial" w:cs="Arial"/>
        </w:rPr>
      </w:pPr>
    </w:p>
    <w:p w14:paraId="24D866F6" w14:textId="77777777" w:rsidR="008B4BEA" w:rsidRDefault="00B47F1D" w:rsidP="00A065AE">
      <w:pPr>
        <w:jc w:val="both"/>
        <w:rPr>
          <w:rFonts w:ascii="Arial" w:hAnsi="Arial" w:cs="Arial"/>
        </w:rPr>
      </w:pPr>
      <w:r>
        <w:rPr>
          <w:rFonts w:ascii="Arial" w:eastAsia="Arial" w:hAnsi="Arial" w:cs="Arial"/>
          <w:lang w:val="cy-GB"/>
        </w:rPr>
        <w:t xml:space="preserve">Bydd yr holl geisiadau a gyflwynir yn cael eu prosesu yn ôl y drefn y’i derbyniwyd, ond dylai ymgeiswyr nodi y </w:t>
      </w:r>
      <w:r>
        <w:rPr>
          <w:rFonts w:ascii="Arial" w:eastAsia="Arial" w:hAnsi="Arial" w:cs="Arial"/>
          <w:b/>
          <w:bCs/>
          <w:lang w:val="cy-GB"/>
        </w:rPr>
        <w:t>gellir gwrthod</w:t>
      </w:r>
      <w:r>
        <w:rPr>
          <w:rFonts w:ascii="Arial" w:eastAsia="Arial" w:hAnsi="Arial" w:cs="Arial"/>
          <w:lang w:val="cy-GB"/>
        </w:rPr>
        <w:t xml:space="preserve"> ceisiadau sydd â data anghyflawn neu anghywir, neu sydd â dogfennau ategol gofynnol ar goll. </w:t>
      </w:r>
    </w:p>
    <w:p w14:paraId="1CF2BE51" w14:textId="77777777" w:rsidR="00FF6B59" w:rsidRDefault="00FF6B59" w:rsidP="00A065AE">
      <w:pPr>
        <w:jc w:val="both"/>
        <w:rPr>
          <w:rFonts w:ascii="Arial" w:hAnsi="Arial" w:cs="Arial"/>
        </w:rPr>
      </w:pPr>
    </w:p>
    <w:p w14:paraId="277BDFD3" w14:textId="77777777" w:rsidR="00FF6B59" w:rsidRPr="00E8115C" w:rsidRDefault="00B47F1D" w:rsidP="00A065AE">
      <w:pPr>
        <w:jc w:val="both"/>
        <w:rPr>
          <w:rFonts w:ascii="Arial" w:hAnsi="Arial" w:cs="Arial"/>
        </w:rPr>
      </w:pPr>
      <w:r>
        <w:rPr>
          <w:rFonts w:ascii="Arial" w:eastAsia="Arial" w:hAnsi="Arial" w:cs="Arial"/>
          <w:lang w:val="cy-GB"/>
        </w:rPr>
        <w:t>Os bydd cais yn cael ei gwrthod o ganlyniad i wybodaeth anghywir neu goll, gellir ei ailchyflwyno cyhyd ag y bo’r cyfnod ymgeisio dal yn agored. Ni dderbynnir ail-gyflwyniadau ar ôl i’r cyfnod ymgeisio orffen.</w:t>
      </w:r>
    </w:p>
    <w:p w14:paraId="5646768C" w14:textId="77777777" w:rsidR="00894C60" w:rsidRPr="00E8115C" w:rsidRDefault="00894C60" w:rsidP="00A065AE">
      <w:pPr>
        <w:jc w:val="both"/>
        <w:rPr>
          <w:rFonts w:ascii="Arial" w:hAnsi="Arial" w:cs="Arial"/>
        </w:rPr>
      </w:pPr>
    </w:p>
    <w:p w14:paraId="683EAAFB" w14:textId="77777777" w:rsidR="00E8115C" w:rsidRDefault="00E8115C" w:rsidP="00DC5901">
      <w:pPr>
        <w:jc w:val="both"/>
        <w:rPr>
          <w:rFonts w:ascii="Arial" w:hAnsi="Arial" w:cs="Arial"/>
        </w:rPr>
      </w:pPr>
    </w:p>
    <w:p w14:paraId="47323C05" w14:textId="77777777" w:rsidR="00B171BF" w:rsidRPr="00E8115C" w:rsidRDefault="00B47F1D" w:rsidP="00B171BF">
      <w:pPr>
        <w:shd w:val="clear" w:color="auto" w:fill="C00000"/>
        <w:jc w:val="both"/>
        <w:rPr>
          <w:rFonts w:ascii="Arial" w:hAnsi="Arial" w:cs="Arial"/>
          <w:b/>
        </w:rPr>
      </w:pPr>
      <w:r>
        <w:rPr>
          <w:rFonts w:ascii="Arial" w:eastAsia="Arial" w:hAnsi="Arial" w:cs="Arial"/>
          <w:b/>
          <w:bCs/>
          <w:lang w:val="cy-GB"/>
        </w:rPr>
        <w:t xml:space="preserve">Dogfennau ategol </w:t>
      </w:r>
    </w:p>
    <w:p w14:paraId="6D3567AD" w14:textId="77777777" w:rsidR="00B171BF" w:rsidRDefault="00B171BF" w:rsidP="006524D5">
      <w:pPr>
        <w:jc w:val="both"/>
        <w:rPr>
          <w:rFonts w:ascii="Arial" w:hAnsi="Arial" w:cs="Arial"/>
        </w:rPr>
      </w:pPr>
    </w:p>
    <w:p w14:paraId="34D74C36" w14:textId="15BAAEFD" w:rsidR="00B171BF" w:rsidRDefault="00B47F1D" w:rsidP="006524D5">
      <w:pPr>
        <w:jc w:val="both"/>
        <w:rPr>
          <w:rFonts w:ascii="Arial" w:hAnsi="Arial" w:cs="Arial"/>
        </w:rPr>
      </w:pPr>
      <w:r>
        <w:rPr>
          <w:rFonts w:ascii="Arial" w:eastAsia="Arial" w:hAnsi="Arial" w:cs="Arial"/>
          <w:lang w:val="cy-GB"/>
        </w:rPr>
        <w:t xml:space="preserve">Bydd angen i ymgeiswyr ddanfon e-bost i </w:t>
      </w:r>
      <w:hyperlink r:id="rId12" w:history="1">
        <w:r w:rsidR="00E2413B" w:rsidRPr="00E2413B">
          <w:rPr>
            <w:rStyle w:val="Hyperlink"/>
            <w:rFonts w:ascii="Arial" w:eastAsia="Arial" w:hAnsi="Arial" w:cs="Arial"/>
            <w:lang w:val="cy-GB"/>
          </w:rPr>
          <w:t>CronfaParatoiatyDyfodol@llyw.cymru</w:t>
        </w:r>
      </w:hyperlink>
      <w:r>
        <w:rPr>
          <w:rFonts w:ascii="Arial" w:eastAsia="Arial" w:hAnsi="Arial" w:cs="Arial"/>
          <w:lang w:val="cy-GB"/>
        </w:rPr>
        <w:t xml:space="preserve"> gyda’r wybodaeth ganlynol </w:t>
      </w:r>
      <w:r>
        <w:rPr>
          <w:rFonts w:ascii="Arial" w:eastAsia="Arial" w:hAnsi="Arial" w:cs="Arial"/>
          <w:b/>
          <w:bCs/>
          <w:lang w:val="cy-GB"/>
        </w:rPr>
        <w:t>o fewn 1 diwrnod gwaith o gyflwyno eu cais</w:t>
      </w:r>
      <w:r>
        <w:rPr>
          <w:rFonts w:ascii="Arial" w:eastAsia="Arial" w:hAnsi="Arial" w:cs="Arial"/>
          <w:lang w:val="cy-GB"/>
        </w:rPr>
        <w:t xml:space="preserve">, gan ddyfynnu’r cyfeirnod cais unigryw a ddangosir ar y sgrîn ar ôl i gais gael ei gyflwyno’n llwyddiannus </w:t>
      </w:r>
      <w:r>
        <w:rPr>
          <w:rFonts w:ascii="Arial" w:eastAsia="Arial" w:hAnsi="Arial" w:cs="Arial"/>
          <w:b/>
          <w:bCs/>
          <w:lang w:val="cy-GB"/>
        </w:rPr>
        <w:t>(</w:t>
      </w:r>
      <w:r w:rsidR="00EF280B">
        <w:rPr>
          <w:rFonts w:ascii="Arial" w:eastAsia="Arial" w:hAnsi="Arial" w:cs="Arial"/>
          <w:b/>
          <w:bCs/>
          <w:lang w:val="cy-GB"/>
        </w:rPr>
        <w:t>Gwnewch yn siŵr</w:t>
      </w:r>
      <w:r>
        <w:rPr>
          <w:rFonts w:ascii="Arial" w:eastAsia="Arial" w:hAnsi="Arial" w:cs="Arial"/>
          <w:b/>
          <w:bCs/>
          <w:lang w:val="cy-GB"/>
        </w:rPr>
        <w:t xml:space="preserve"> eich bod yn cofnodi'r rhif hwn)</w:t>
      </w:r>
      <w:r>
        <w:rPr>
          <w:rFonts w:ascii="Arial" w:eastAsia="Arial" w:hAnsi="Arial" w:cs="Arial"/>
          <w:lang w:val="cy-GB"/>
        </w:rPr>
        <w:t>:</w:t>
      </w:r>
    </w:p>
    <w:p w14:paraId="429390E7" w14:textId="77777777" w:rsidR="00B171BF" w:rsidRDefault="00B171BF" w:rsidP="006524D5">
      <w:pPr>
        <w:jc w:val="both"/>
        <w:rPr>
          <w:rFonts w:ascii="Arial" w:hAnsi="Arial" w:cs="Arial"/>
        </w:rPr>
      </w:pPr>
    </w:p>
    <w:p w14:paraId="322ACD3A" w14:textId="77777777" w:rsidR="00D867EF" w:rsidRDefault="00B47F1D" w:rsidP="00B171BF">
      <w:pPr>
        <w:pStyle w:val="ListParagraph"/>
        <w:numPr>
          <w:ilvl w:val="0"/>
          <w:numId w:val="28"/>
        </w:numPr>
        <w:jc w:val="both"/>
        <w:rPr>
          <w:rFonts w:cs="Arial"/>
        </w:rPr>
      </w:pPr>
      <w:r>
        <w:rPr>
          <w:rFonts w:eastAsia="Arial" w:cs="Arial"/>
          <w:lang w:val="cy-GB"/>
        </w:rPr>
        <w:t>O leiaf 2 ddyfynbris ar gyfer pob pryniant cyfalaf neu gost arall sy'n gysylltiedig â chyflawni eich prosiect. Gall y rhain fod yn electronig, ond pan fo’n bosibl dylid eu cyflwyno ar bapur y cwmni sy’n nodi rhif cofrestru'r cwmni er mwyn i ni wirio enw'r cyflenwr.</w:t>
      </w:r>
    </w:p>
    <w:p w14:paraId="2F1005B5" w14:textId="77777777" w:rsidR="00B171BF" w:rsidRDefault="00B47F1D" w:rsidP="00B171BF">
      <w:pPr>
        <w:pStyle w:val="ListParagraph"/>
        <w:numPr>
          <w:ilvl w:val="0"/>
          <w:numId w:val="28"/>
        </w:numPr>
        <w:jc w:val="both"/>
        <w:rPr>
          <w:rFonts w:cs="Arial"/>
        </w:rPr>
      </w:pPr>
      <w:r>
        <w:rPr>
          <w:rFonts w:eastAsia="Arial" w:cs="Arial"/>
          <w:lang w:val="cy-GB"/>
        </w:rPr>
        <w:t>Tystiolaeth i ddangos eich bod â’ch cyfran chi o’r arian cyfatebol, ar ffurf cyfriflen banc ac/neu cytundeb benthyciad</w:t>
      </w:r>
    </w:p>
    <w:p w14:paraId="14B7D037" w14:textId="309A0144" w:rsidR="00C21721" w:rsidRDefault="00B47F1D" w:rsidP="00B171BF">
      <w:pPr>
        <w:pStyle w:val="ListParagraph"/>
        <w:numPr>
          <w:ilvl w:val="0"/>
          <w:numId w:val="28"/>
        </w:numPr>
        <w:jc w:val="both"/>
        <w:rPr>
          <w:rFonts w:cs="Arial"/>
        </w:rPr>
      </w:pPr>
      <w:r>
        <w:rPr>
          <w:rFonts w:eastAsia="Arial" w:cs="Arial"/>
          <w:lang w:val="cy-GB"/>
        </w:rPr>
        <w:t>Copi o'ch anfoneb ardrethi annomestig gan eich awdurdod lleol</w:t>
      </w:r>
      <w:r w:rsidR="00237F58">
        <w:rPr>
          <w:rFonts w:eastAsia="Arial" w:cs="Arial"/>
          <w:lang w:val="cy-GB"/>
        </w:rPr>
        <w:t>. Mae’n rhaid iddo fod</w:t>
      </w:r>
      <w:r>
        <w:rPr>
          <w:rFonts w:eastAsia="Arial" w:cs="Arial"/>
          <w:lang w:val="cy-GB"/>
        </w:rPr>
        <w:t xml:space="preserve"> yn enw’r busnes sy’n ymgeisio.</w:t>
      </w:r>
    </w:p>
    <w:p w14:paraId="6ABB9130" w14:textId="77777777" w:rsidR="00C21721" w:rsidRDefault="00B47F1D" w:rsidP="00B171BF">
      <w:pPr>
        <w:pStyle w:val="ListParagraph"/>
        <w:numPr>
          <w:ilvl w:val="0"/>
          <w:numId w:val="28"/>
        </w:numPr>
        <w:jc w:val="both"/>
        <w:rPr>
          <w:rFonts w:cs="Arial"/>
        </w:rPr>
      </w:pPr>
      <w:r>
        <w:rPr>
          <w:rFonts w:eastAsia="Arial" w:cs="Arial"/>
          <w:lang w:val="cy-GB"/>
        </w:rPr>
        <w:lastRenderedPageBreak/>
        <w:t>Cyfriflenni banc ar gyfer y 3 mis blaenorol er mwyn i ni wirio bod y busnes yn parhau i fasnachu ac i weld a yw’r llif arian yn ddigonol.</w:t>
      </w:r>
    </w:p>
    <w:p w14:paraId="66AE6FC6" w14:textId="77777777" w:rsidR="00B171BF" w:rsidRDefault="00B171BF" w:rsidP="006524D5">
      <w:pPr>
        <w:jc w:val="both"/>
        <w:rPr>
          <w:rFonts w:ascii="Arial" w:hAnsi="Arial" w:cs="Arial"/>
        </w:rPr>
      </w:pPr>
    </w:p>
    <w:p w14:paraId="4D02F577" w14:textId="77777777" w:rsidR="00F06448" w:rsidRPr="00E8115C" w:rsidRDefault="00B47F1D" w:rsidP="00F06448">
      <w:pPr>
        <w:shd w:val="clear" w:color="auto" w:fill="C00000"/>
        <w:jc w:val="both"/>
        <w:rPr>
          <w:rFonts w:ascii="Arial" w:hAnsi="Arial" w:cs="Arial"/>
          <w:b/>
        </w:rPr>
      </w:pPr>
      <w:r>
        <w:rPr>
          <w:rFonts w:ascii="Arial" w:eastAsia="Arial" w:hAnsi="Arial" w:cs="Arial"/>
          <w:b/>
          <w:bCs/>
          <w:lang w:val="cy-GB"/>
        </w:rPr>
        <w:t xml:space="preserve">Y Cais </w:t>
      </w:r>
    </w:p>
    <w:p w14:paraId="058FBDB6" w14:textId="77777777" w:rsidR="00F06448" w:rsidRDefault="00F06448" w:rsidP="006524D5">
      <w:pPr>
        <w:jc w:val="both"/>
        <w:rPr>
          <w:rFonts w:ascii="Arial" w:hAnsi="Arial" w:cs="Arial"/>
        </w:rPr>
      </w:pPr>
    </w:p>
    <w:p w14:paraId="4B50DD52" w14:textId="77777777" w:rsidR="006524D5" w:rsidRPr="00B171BF" w:rsidRDefault="006524D5" w:rsidP="00DC5901">
      <w:pPr>
        <w:jc w:val="both"/>
        <w:rPr>
          <w:rFonts w:ascii="Arial" w:hAnsi="Arial" w:cs="Arial"/>
          <w:b/>
          <w:color w:val="FF0000"/>
          <w:highlight w:val="yellow"/>
        </w:rPr>
      </w:pPr>
    </w:p>
    <w:p w14:paraId="78476C8D" w14:textId="77777777" w:rsidR="00F40525" w:rsidRPr="00763A78" w:rsidRDefault="00B47F1D" w:rsidP="00DC5901">
      <w:pPr>
        <w:jc w:val="both"/>
        <w:rPr>
          <w:rFonts w:ascii="Arial" w:hAnsi="Arial" w:cs="Arial"/>
        </w:rPr>
      </w:pPr>
      <w:r>
        <w:rPr>
          <w:rFonts w:ascii="Arial" w:eastAsia="Arial" w:hAnsi="Arial" w:cs="Arial"/>
          <w:b/>
          <w:bCs/>
          <w:color w:val="FF0000"/>
          <w:lang w:val="cy-GB"/>
        </w:rPr>
        <w:t>Adran 1</w:t>
      </w:r>
      <w:r>
        <w:rPr>
          <w:rFonts w:ascii="Arial" w:eastAsia="Arial" w:hAnsi="Arial" w:cs="Arial"/>
          <w:color w:val="FF0000"/>
          <w:lang w:val="cy-GB"/>
        </w:rPr>
        <w:t xml:space="preserve"> </w:t>
      </w:r>
      <w:r>
        <w:rPr>
          <w:rFonts w:ascii="Arial" w:eastAsia="Arial" w:hAnsi="Arial" w:cs="Arial"/>
          <w:lang w:val="cy-GB"/>
        </w:rPr>
        <w:t xml:space="preserve">– </w:t>
      </w:r>
      <w:r>
        <w:rPr>
          <w:rFonts w:ascii="Arial" w:eastAsia="Arial" w:hAnsi="Arial" w:cs="Arial"/>
          <w:b/>
          <w:bCs/>
          <w:lang w:val="cy-GB"/>
        </w:rPr>
        <w:t>Gwybodaeth Amdanoch Chi</w:t>
      </w:r>
    </w:p>
    <w:p w14:paraId="671C4E4A" w14:textId="77777777" w:rsidR="00F40525" w:rsidRPr="00763A78" w:rsidRDefault="00B47F1D" w:rsidP="00DC5901">
      <w:pPr>
        <w:jc w:val="both"/>
        <w:rPr>
          <w:rFonts w:ascii="Arial" w:hAnsi="Arial" w:cs="Arial"/>
        </w:rPr>
      </w:pPr>
      <w:r>
        <w:rPr>
          <w:rFonts w:ascii="Arial" w:eastAsia="Arial" w:hAnsi="Arial" w:cs="Arial"/>
          <w:lang w:val="cy-GB"/>
        </w:rPr>
        <w:t xml:space="preserve">Yn yr adran hon byddwch yn </w:t>
      </w:r>
      <w:r w:rsidR="00975088">
        <w:rPr>
          <w:rFonts w:ascii="Arial" w:eastAsia="Arial" w:hAnsi="Arial" w:cs="Arial"/>
          <w:lang w:val="cy-GB"/>
        </w:rPr>
        <w:t>rhoi</w:t>
      </w:r>
      <w:r>
        <w:rPr>
          <w:rFonts w:ascii="Arial" w:eastAsia="Arial" w:hAnsi="Arial" w:cs="Arial"/>
          <w:lang w:val="cy-GB"/>
        </w:rPr>
        <w:t xml:space="preserve"> gwybodaeth amdanoch chi, 'yr ymgeisydd', megis eich enw, manylion cyswllt a gwybodaeth ddemograffig.</w:t>
      </w:r>
    </w:p>
    <w:p w14:paraId="43F44A78" w14:textId="77777777" w:rsidR="00F40525" w:rsidRPr="00B171BF" w:rsidRDefault="00F40525" w:rsidP="00DC5901">
      <w:pPr>
        <w:jc w:val="both"/>
        <w:rPr>
          <w:rFonts w:ascii="Arial" w:hAnsi="Arial" w:cs="Arial"/>
          <w:highlight w:val="yellow"/>
        </w:rPr>
      </w:pPr>
    </w:p>
    <w:p w14:paraId="0DD9B26A" w14:textId="77777777" w:rsidR="00F40525" w:rsidRPr="00D84BBE" w:rsidRDefault="00B47F1D" w:rsidP="00DC5901">
      <w:pPr>
        <w:jc w:val="both"/>
        <w:rPr>
          <w:rFonts w:ascii="Arial" w:hAnsi="Arial" w:cs="Arial"/>
        </w:rPr>
      </w:pPr>
      <w:r>
        <w:rPr>
          <w:rFonts w:ascii="Arial" w:eastAsia="Arial" w:hAnsi="Arial" w:cs="Arial"/>
          <w:b/>
          <w:bCs/>
          <w:color w:val="FF0000"/>
          <w:lang w:val="cy-GB"/>
        </w:rPr>
        <w:t xml:space="preserve">Adran 2 </w:t>
      </w:r>
      <w:r>
        <w:rPr>
          <w:rFonts w:ascii="Arial" w:eastAsia="Arial" w:hAnsi="Arial" w:cs="Arial"/>
          <w:b/>
          <w:bCs/>
          <w:lang w:val="cy-GB"/>
        </w:rPr>
        <w:t>– Gwybodaeth Am Eich Busnes</w:t>
      </w:r>
    </w:p>
    <w:p w14:paraId="739E57A8" w14:textId="77777777" w:rsidR="00F40525" w:rsidRPr="00D84BBE" w:rsidRDefault="00B47F1D" w:rsidP="00DC5901">
      <w:pPr>
        <w:jc w:val="both"/>
        <w:rPr>
          <w:rFonts w:ascii="Arial" w:hAnsi="Arial" w:cs="Arial"/>
        </w:rPr>
      </w:pPr>
      <w:r>
        <w:rPr>
          <w:rFonts w:ascii="Arial" w:eastAsia="Arial" w:hAnsi="Arial" w:cs="Arial"/>
          <w:lang w:val="cy-GB"/>
        </w:rPr>
        <w:t>Yn yr adran hon byddwn yn gofyn am wybodaeth am eich busnes, megis eich cyfeiriad a'ch strwythur cyfreithiol. Byddwn hefyd yn gofyn am wybodaeth fel eich rhif TAW, Rhif Cofrestru'r Cwmni, eich trosiant blynyddol, a nifer y staff cyflogedig.</w:t>
      </w:r>
    </w:p>
    <w:p w14:paraId="1C95CF5B" w14:textId="77777777" w:rsidR="000C1BF0" w:rsidRPr="00B171BF" w:rsidRDefault="000C1BF0" w:rsidP="00DC5901">
      <w:pPr>
        <w:jc w:val="both"/>
        <w:rPr>
          <w:rFonts w:ascii="Arial" w:hAnsi="Arial" w:cs="Arial"/>
          <w:highlight w:val="yellow"/>
        </w:rPr>
      </w:pPr>
    </w:p>
    <w:p w14:paraId="3A408B55" w14:textId="77777777" w:rsidR="000C1BF0" w:rsidRPr="00D84BBE" w:rsidRDefault="00975088" w:rsidP="000C1BF0">
      <w:pPr>
        <w:jc w:val="both"/>
        <w:rPr>
          <w:rFonts w:ascii="Arial" w:hAnsi="Arial" w:cs="Arial"/>
        </w:rPr>
      </w:pPr>
      <w:r>
        <w:rPr>
          <w:rFonts w:ascii="Arial" w:eastAsia="Arial" w:hAnsi="Arial" w:cs="Arial"/>
          <w:lang w:val="cy-GB"/>
        </w:rPr>
        <w:t>Gwnewch yn siŵr</w:t>
      </w:r>
      <w:r w:rsidR="00B47F1D">
        <w:rPr>
          <w:rFonts w:ascii="Arial" w:eastAsia="Arial" w:hAnsi="Arial" w:cs="Arial"/>
          <w:lang w:val="cy-GB"/>
        </w:rPr>
        <w:t xml:space="preserve"> fod yr holl wybodaeth yn gywir. </w:t>
      </w:r>
      <w:r w:rsidR="00B47F1D">
        <w:rPr>
          <w:rFonts w:ascii="Arial" w:eastAsia="Arial" w:hAnsi="Arial" w:cs="Arial"/>
          <w:b/>
          <w:bCs/>
          <w:lang w:val="cy-GB"/>
        </w:rPr>
        <w:t>Ni fyddwn yn prosesu ceisiadau sy'n cynnwys data anghywir a byddant yn cael eu gwrthod.</w:t>
      </w:r>
      <w:r w:rsidR="00B47F1D">
        <w:rPr>
          <w:rFonts w:ascii="Arial" w:eastAsia="Arial" w:hAnsi="Arial" w:cs="Arial"/>
          <w:lang w:val="cy-GB"/>
        </w:rPr>
        <w:t xml:space="preserve">  </w:t>
      </w:r>
    </w:p>
    <w:p w14:paraId="592E1B56" w14:textId="77777777" w:rsidR="003575BB" w:rsidRPr="00B171BF" w:rsidRDefault="003575BB" w:rsidP="00E449D6">
      <w:pPr>
        <w:rPr>
          <w:rFonts w:ascii="Arial" w:hAnsi="Arial" w:cs="Arial"/>
          <w:b/>
          <w:bCs/>
          <w:color w:val="4472C4" w:themeColor="accent1"/>
          <w:highlight w:val="yellow"/>
        </w:rPr>
      </w:pPr>
    </w:p>
    <w:p w14:paraId="58DB9BD1" w14:textId="77777777" w:rsidR="000B1D53" w:rsidRPr="003E3717" w:rsidRDefault="00B47F1D" w:rsidP="00DC5901">
      <w:pPr>
        <w:jc w:val="both"/>
        <w:rPr>
          <w:rFonts w:ascii="Arial" w:hAnsi="Arial" w:cs="Arial"/>
          <w:b/>
        </w:rPr>
      </w:pPr>
      <w:r>
        <w:rPr>
          <w:rFonts w:ascii="Arial" w:eastAsia="Arial" w:hAnsi="Arial" w:cs="Arial"/>
          <w:b/>
          <w:bCs/>
          <w:color w:val="FF0000"/>
          <w:lang w:val="cy-GB"/>
        </w:rPr>
        <w:t>Adran 3</w:t>
      </w:r>
      <w:r>
        <w:rPr>
          <w:rFonts w:ascii="Arial" w:eastAsia="Arial" w:hAnsi="Arial" w:cs="Arial"/>
          <w:b/>
          <w:bCs/>
          <w:lang w:val="cy-GB"/>
        </w:rPr>
        <w:t xml:space="preserve"> - Manylion y Prosiect </w:t>
      </w:r>
    </w:p>
    <w:p w14:paraId="7BF57824" w14:textId="77777777" w:rsidR="00F40525" w:rsidRPr="003E3717" w:rsidRDefault="00B47F1D" w:rsidP="00DC5901">
      <w:pPr>
        <w:jc w:val="both"/>
        <w:rPr>
          <w:rFonts w:ascii="Arial" w:hAnsi="Arial" w:cs="Arial"/>
        </w:rPr>
      </w:pPr>
      <w:r>
        <w:rPr>
          <w:rFonts w:ascii="Arial" w:eastAsia="Arial" w:hAnsi="Arial" w:cs="Arial"/>
          <w:lang w:val="cy-GB"/>
        </w:rPr>
        <w:t>Bydd angen egluro eich prosiect yn yr adran hon, gan nodi ei effaith ar y busnes a sut y bydd yn helpu i gefnogi cynaliadwyedd eich busnes. Byddwn hefyd yn gofyn i chi ddisgrifio llinell amser y prosiect, yr adnoddau angenrheidiol, unrhyw risgiau cysylltiedig a'r hyn y gallwch ei wneud i’w lliniaru.</w:t>
      </w:r>
    </w:p>
    <w:p w14:paraId="130EE768" w14:textId="77777777" w:rsidR="00D84BBE" w:rsidRPr="003E3717" w:rsidRDefault="00D84BBE" w:rsidP="00DC5901">
      <w:pPr>
        <w:jc w:val="both"/>
        <w:rPr>
          <w:rFonts w:ascii="Arial" w:hAnsi="Arial" w:cs="Arial"/>
        </w:rPr>
      </w:pPr>
    </w:p>
    <w:p w14:paraId="3DD02AAB" w14:textId="77777777" w:rsidR="00D84BBE" w:rsidRPr="003E3717" w:rsidRDefault="00447DB2" w:rsidP="00DC5901">
      <w:pPr>
        <w:jc w:val="both"/>
        <w:rPr>
          <w:rFonts w:ascii="Arial" w:hAnsi="Arial" w:cs="Arial"/>
        </w:rPr>
      </w:pPr>
      <w:r>
        <w:rPr>
          <w:rFonts w:ascii="Arial" w:eastAsia="Arial" w:hAnsi="Arial" w:cs="Arial"/>
          <w:lang w:val="cy-GB"/>
        </w:rPr>
        <w:t>Mae hwn yn g</w:t>
      </w:r>
      <w:r w:rsidR="00B47F1D">
        <w:rPr>
          <w:rFonts w:ascii="Arial" w:eastAsia="Arial" w:hAnsi="Arial" w:cs="Arial"/>
          <w:lang w:val="cy-GB"/>
        </w:rPr>
        <w:t>rant cystadleuol ac felly mae'r adran yma’n rhan bwysig iawn o'r cais, byddwn yn defnyddio'r wybodaeth yma i bennu sgôr ar gyfer hyfywedd ac effaith eich prosiect.</w:t>
      </w:r>
    </w:p>
    <w:p w14:paraId="7601AA33" w14:textId="77777777" w:rsidR="00A41281" w:rsidRDefault="00A41281" w:rsidP="00DC5901">
      <w:pPr>
        <w:jc w:val="both"/>
        <w:rPr>
          <w:rFonts w:ascii="Arial" w:hAnsi="Arial" w:cs="Arial"/>
          <w:highlight w:val="yellow"/>
        </w:rPr>
      </w:pPr>
    </w:p>
    <w:p w14:paraId="38EB5CB1" w14:textId="77777777" w:rsidR="003E3717" w:rsidRDefault="00B47F1D" w:rsidP="00DC5901">
      <w:pPr>
        <w:jc w:val="both"/>
        <w:rPr>
          <w:rFonts w:ascii="Arial" w:hAnsi="Arial" w:cs="Arial"/>
          <w:highlight w:val="yellow"/>
        </w:rPr>
      </w:pPr>
      <w:r>
        <w:rPr>
          <w:rFonts w:ascii="Arial" w:eastAsia="Arial" w:hAnsi="Arial" w:cs="Arial"/>
          <w:b/>
          <w:bCs/>
          <w:color w:val="FF0000"/>
          <w:lang w:val="cy-GB"/>
        </w:rPr>
        <w:t xml:space="preserve">Adran 4 </w:t>
      </w:r>
      <w:r>
        <w:rPr>
          <w:rFonts w:ascii="Arial" w:eastAsia="Arial" w:hAnsi="Arial" w:cs="Arial"/>
          <w:b/>
          <w:bCs/>
          <w:lang w:val="cy-GB"/>
        </w:rPr>
        <w:t>- Addewidion Y Contract Economaidd a Gwaith Teg</w:t>
      </w:r>
    </w:p>
    <w:p w14:paraId="384FB703" w14:textId="77777777" w:rsidR="003E3717" w:rsidRPr="003C2BD9" w:rsidRDefault="00B47F1D" w:rsidP="00DC5901">
      <w:pPr>
        <w:jc w:val="both"/>
        <w:rPr>
          <w:rFonts w:ascii="Arial" w:hAnsi="Arial" w:cs="Arial"/>
          <w:highlight w:val="yellow"/>
        </w:rPr>
      </w:pPr>
      <w:r>
        <w:rPr>
          <w:rFonts w:ascii="Arial" w:eastAsia="Arial" w:hAnsi="Arial" w:cs="Arial"/>
          <w:color w:val="1F1F1F"/>
          <w:shd w:val="clear" w:color="auto" w:fill="FFFFFF"/>
          <w:lang w:val="cy-GB"/>
        </w:rPr>
        <w:t>Mae'r Contract Economaidd yn ymrwymiad i fuddsoddi arian cyhoeddus a blaenoriaethu anghenion cymdeithasol ac amgylcheddol Cymru wrth adeiladu economi lesiant gref a ffyniannus.  Yn ganolog i’</w:t>
      </w:r>
      <w:r w:rsidR="00447DB2">
        <w:rPr>
          <w:rFonts w:ascii="Arial" w:eastAsia="Arial" w:hAnsi="Arial" w:cs="Arial"/>
          <w:color w:val="1F1F1F"/>
          <w:shd w:val="clear" w:color="auto" w:fill="FFFFFF"/>
          <w:lang w:val="cy-GB"/>
        </w:rPr>
        <w:t>n dull ‘Rhywbeth yn gyfnewid am Rywbeth’</w:t>
      </w:r>
      <w:r>
        <w:rPr>
          <w:rFonts w:ascii="Arial" w:eastAsia="Arial" w:hAnsi="Arial" w:cs="Arial"/>
          <w:color w:val="1F1F1F"/>
          <w:shd w:val="clear" w:color="auto" w:fill="FFFFFF"/>
          <w:lang w:val="cy-GB"/>
        </w:rPr>
        <w:t xml:space="preserve"> </w:t>
      </w:r>
      <w:r w:rsidR="00447DB2">
        <w:rPr>
          <w:rFonts w:ascii="Arial" w:eastAsia="Arial" w:hAnsi="Arial" w:cs="Arial"/>
          <w:color w:val="1F1F1F"/>
          <w:shd w:val="clear" w:color="auto" w:fill="FFFFFF"/>
          <w:lang w:val="cy-GB"/>
        </w:rPr>
        <w:t xml:space="preserve">mae </w:t>
      </w:r>
      <w:r>
        <w:rPr>
          <w:rFonts w:ascii="Arial" w:eastAsia="Arial" w:hAnsi="Arial" w:cs="Arial"/>
          <w:color w:val="1F1F1F"/>
          <w:shd w:val="clear" w:color="auto" w:fill="FFFFFF"/>
          <w:lang w:val="cy-GB"/>
        </w:rPr>
        <w:t xml:space="preserve">cytundeb hwn rhwng Llywodraeth Cymru a busnesau </w:t>
      </w:r>
      <w:r w:rsidR="00447DB2" w:rsidRPr="00447DB2">
        <w:rPr>
          <w:rFonts w:ascii="Arial" w:eastAsia="Arial" w:hAnsi="Arial" w:cs="Arial"/>
          <w:color w:val="1F1F1F"/>
          <w:shd w:val="clear" w:color="auto" w:fill="FFFFFF"/>
          <w:lang w:val="cy-GB"/>
        </w:rPr>
        <w:t xml:space="preserve">ar y camau y bydd y ddau </w:t>
      </w:r>
      <w:r w:rsidR="00447DB2">
        <w:rPr>
          <w:rFonts w:ascii="Arial" w:eastAsia="Arial" w:hAnsi="Arial" w:cs="Arial"/>
          <w:color w:val="1F1F1F"/>
          <w:shd w:val="clear" w:color="auto" w:fill="FFFFFF"/>
          <w:lang w:val="cy-GB"/>
        </w:rPr>
        <w:t>barti’n</w:t>
      </w:r>
      <w:r w:rsidR="00447DB2" w:rsidRPr="00447DB2">
        <w:rPr>
          <w:rFonts w:ascii="Arial" w:eastAsia="Arial" w:hAnsi="Arial" w:cs="Arial"/>
          <w:color w:val="1F1F1F"/>
          <w:shd w:val="clear" w:color="auto" w:fill="FFFFFF"/>
          <w:lang w:val="cy-GB"/>
        </w:rPr>
        <w:t xml:space="preserve"> eu cymryd sy’n cyfrannu at fynd i’r afael â’r heriau sy’n ein hwynebu ac at wella bywydau pobl ledled Cymru.</w:t>
      </w:r>
    </w:p>
    <w:p w14:paraId="652CB738" w14:textId="77777777" w:rsidR="003E3717" w:rsidRDefault="003E3717" w:rsidP="00DC5901">
      <w:pPr>
        <w:jc w:val="both"/>
        <w:rPr>
          <w:rFonts w:ascii="Arial" w:hAnsi="Arial" w:cs="Arial"/>
          <w:highlight w:val="yellow"/>
        </w:rPr>
      </w:pPr>
    </w:p>
    <w:p w14:paraId="7F7DC3F8" w14:textId="77777777" w:rsidR="003C2BD9" w:rsidRPr="00243274" w:rsidRDefault="00B47F1D" w:rsidP="00DC5901">
      <w:pPr>
        <w:jc w:val="both"/>
        <w:rPr>
          <w:rFonts w:ascii="Arial" w:hAnsi="Arial" w:cs="Arial"/>
        </w:rPr>
      </w:pPr>
      <w:r>
        <w:rPr>
          <w:rFonts w:ascii="Arial" w:eastAsia="Arial" w:hAnsi="Arial" w:cs="Arial"/>
          <w:lang w:val="cy-GB"/>
        </w:rPr>
        <w:t xml:space="preserve">Mae 4 addewid yn ffurfio'r Contract Economaidd, ac yn yr adran hon </w:t>
      </w:r>
      <w:r w:rsidR="00447DB2">
        <w:rPr>
          <w:rFonts w:ascii="Arial" w:eastAsia="Arial" w:hAnsi="Arial" w:cs="Arial"/>
          <w:lang w:val="cy-GB"/>
        </w:rPr>
        <w:t>mae gofyn</w:t>
      </w:r>
      <w:r>
        <w:rPr>
          <w:rFonts w:ascii="Arial" w:eastAsia="Arial" w:hAnsi="Arial" w:cs="Arial"/>
          <w:lang w:val="cy-GB"/>
        </w:rPr>
        <w:t xml:space="preserve"> i chi egluro sut mae'ch busnes yn cyd-fynd â 2 neu fwy o'r addewidion hyn.  Edrychwch ar </w:t>
      </w:r>
      <w:hyperlink r:id="rId13" w:history="1">
        <w:r>
          <w:rPr>
            <w:rFonts w:ascii="Arial" w:eastAsia="Arial" w:hAnsi="Arial" w:cs="Arial"/>
            <w:color w:val="0000FF"/>
            <w:u w:val="single"/>
            <w:lang w:val="cy-GB"/>
          </w:rPr>
          <w:t>Y Contract Economaidd | Busnes Cymru (llyw.cymru)</w:t>
        </w:r>
      </w:hyperlink>
      <w:r>
        <w:rPr>
          <w:rFonts w:ascii="Arial" w:eastAsia="Arial" w:hAnsi="Arial" w:cs="Arial"/>
          <w:lang w:val="cy-GB"/>
        </w:rPr>
        <w:t xml:space="preserve"> i gael gwell dealltwriaeth o’r addewidion hyn.</w:t>
      </w:r>
    </w:p>
    <w:p w14:paraId="16D3FF20" w14:textId="77777777" w:rsidR="003C2BD9" w:rsidRPr="00243274" w:rsidRDefault="003C2BD9" w:rsidP="00DC5901">
      <w:pPr>
        <w:jc w:val="both"/>
        <w:rPr>
          <w:rFonts w:ascii="Arial" w:hAnsi="Arial" w:cs="Arial"/>
        </w:rPr>
      </w:pPr>
    </w:p>
    <w:p w14:paraId="5DEF362E" w14:textId="77777777" w:rsidR="00243274" w:rsidRDefault="00B47F1D" w:rsidP="00243274">
      <w:pPr>
        <w:pStyle w:val="NormalWeb"/>
        <w:shd w:val="clear" w:color="auto" w:fill="FFFFFF"/>
        <w:spacing w:before="0" w:beforeAutospacing="0" w:after="300" w:afterAutospacing="0"/>
        <w:rPr>
          <w:rFonts w:ascii="Arial" w:hAnsi="Arial" w:cs="Arial"/>
          <w:color w:val="1F1F1F"/>
        </w:rPr>
      </w:pPr>
      <w:r>
        <w:rPr>
          <w:rFonts w:ascii="Arial" w:eastAsia="Arial" w:hAnsi="Arial" w:cs="Arial"/>
          <w:lang w:val="cy-GB"/>
        </w:rPr>
        <w:t xml:space="preserve">Yn ogystal â’r Addewidion Economaidd, mae'r adran hon hefyd yn ceisio eglurder ynghylch eich ymroddiad a’ch arferion gwaith teg.  </w:t>
      </w:r>
      <w:r>
        <w:rPr>
          <w:rFonts w:ascii="Arial" w:eastAsia="Arial" w:hAnsi="Arial" w:cs="Arial"/>
          <w:color w:val="1F1F1F"/>
          <w:lang w:val="cy-GB"/>
        </w:rPr>
        <w:t xml:space="preserve">Gwaith teg yw presenoldeb amlwg amodau yn y gweithle sy'n golygu bod gweithwyr yn cael eu gwobrwyo’n deg, bod ganddynt lais a chynrychiolaeth, eu bod yn ddiogel ac yn </w:t>
      </w:r>
      <w:r w:rsidR="00CE3FE9">
        <w:rPr>
          <w:rFonts w:ascii="Arial" w:eastAsia="Arial" w:hAnsi="Arial" w:cs="Arial"/>
          <w:color w:val="1F1F1F"/>
          <w:lang w:val="cy-GB"/>
        </w:rPr>
        <w:t>gallu datblygu</w:t>
      </w:r>
      <w:r>
        <w:rPr>
          <w:rFonts w:ascii="Arial" w:eastAsia="Arial" w:hAnsi="Arial" w:cs="Arial"/>
          <w:color w:val="1F1F1F"/>
          <w:lang w:val="cy-GB"/>
        </w:rPr>
        <w:t xml:space="preserve"> mewn amgylchedd iach a chynhwysol lle mae hawliau'n cael eu parchu. </w:t>
      </w:r>
    </w:p>
    <w:p w14:paraId="3CFE6E75" w14:textId="77777777" w:rsidR="00243274" w:rsidRDefault="00B47F1D" w:rsidP="00243274">
      <w:pPr>
        <w:pStyle w:val="NormalWeb"/>
        <w:shd w:val="clear" w:color="auto" w:fill="FFFFFF"/>
        <w:spacing w:before="0" w:beforeAutospacing="0" w:after="300" w:afterAutospacing="0"/>
        <w:rPr>
          <w:rFonts w:ascii="Arial" w:hAnsi="Arial" w:cs="Arial"/>
          <w:color w:val="1F1F1F"/>
        </w:rPr>
      </w:pPr>
      <w:r>
        <w:rPr>
          <w:rFonts w:ascii="Arial" w:eastAsia="Arial" w:hAnsi="Arial" w:cs="Arial"/>
          <w:color w:val="1F1F1F"/>
          <w:lang w:val="cy-GB"/>
        </w:rPr>
        <w:t xml:space="preserve">Bydd y camau y mae sefydliad yn eu cymryd i sicrhau gwaith teg yn dibynnu ar amgylchiadau penodol y sefydliad dan sylw. Efallai na fydd rhai camau gweithredu </w:t>
      </w:r>
      <w:r>
        <w:rPr>
          <w:rFonts w:ascii="Arial" w:eastAsia="Arial" w:hAnsi="Arial" w:cs="Arial"/>
          <w:color w:val="1F1F1F"/>
          <w:lang w:val="cy-GB"/>
        </w:rPr>
        <w:lastRenderedPageBreak/>
        <w:t xml:space="preserve">yn briodol neu'n ymarferol i bob sefydliad, a mater i bob sefydliad yn unigol yw penderfynu </w:t>
      </w:r>
      <w:r w:rsidR="00CE3FE9">
        <w:rPr>
          <w:rFonts w:ascii="Arial" w:eastAsia="Arial" w:hAnsi="Arial" w:cs="Arial"/>
          <w:color w:val="1F1F1F"/>
          <w:lang w:val="cy-GB"/>
        </w:rPr>
        <w:t>p</w:t>
      </w:r>
      <w:r>
        <w:rPr>
          <w:rFonts w:ascii="Arial" w:eastAsia="Arial" w:hAnsi="Arial" w:cs="Arial"/>
          <w:color w:val="1F1F1F"/>
          <w:lang w:val="cy-GB"/>
        </w:rPr>
        <w:t>a gamau i’w gweithredu.</w:t>
      </w:r>
    </w:p>
    <w:p w14:paraId="07E05FFD" w14:textId="77777777" w:rsidR="008B79E9" w:rsidRDefault="008B79E9" w:rsidP="00DC5901">
      <w:pPr>
        <w:jc w:val="both"/>
        <w:rPr>
          <w:rFonts w:ascii="Arial" w:hAnsi="Arial" w:cs="Arial"/>
          <w:highlight w:val="yellow"/>
        </w:rPr>
      </w:pPr>
    </w:p>
    <w:p w14:paraId="45CF2C73" w14:textId="77777777" w:rsidR="003C2BD9" w:rsidRDefault="00B47F1D" w:rsidP="003C2BD9">
      <w:pPr>
        <w:rPr>
          <w:rFonts w:ascii="Arial" w:hAnsi="Arial" w:cs="Arial"/>
        </w:rPr>
      </w:pPr>
      <w:r>
        <w:rPr>
          <w:rFonts w:ascii="Arial" w:eastAsia="Arial" w:hAnsi="Arial" w:cs="Arial"/>
          <w:lang w:val="cy-GB"/>
        </w:rPr>
        <w:t xml:space="preserve">Edrychwch ar y </w:t>
      </w:r>
      <w:hyperlink r:id="rId14" w:history="1">
        <w:r>
          <w:rPr>
            <w:rFonts w:ascii="Arial" w:eastAsia="Arial" w:hAnsi="Arial" w:cs="Arial"/>
            <w:color w:val="0000FF"/>
            <w:u w:val="single"/>
            <w:lang w:val="cy-GB"/>
          </w:rPr>
          <w:t xml:space="preserve">Canllaw i waith teg | </w:t>
        </w:r>
        <w:r w:rsidR="00EE46A9">
          <w:rPr>
            <w:rFonts w:ascii="Arial" w:eastAsia="Arial" w:hAnsi="Arial" w:cs="Arial"/>
            <w:color w:val="0000FF"/>
            <w:u w:val="single"/>
            <w:lang w:val="cy-GB"/>
          </w:rPr>
          <w:t>LLYW</w:t>
        </w:r>
        <w:r>
          <w:rPr>
            <w:rFonts w:ascii="Arial" w:eastAsia="Arial" w:hAnsi="Arial" w:cs="Arial"/>
            <w:color w:val="0000FF"/>
            <w:u w:val="single"/>
            <w:lang w:val="cy-GB"/>
          </w:rPr>
          <w:t>.CYMRU</w:t>
        </w:r>
      </w:hyperlink>
      <w:r>
        <w:rPr>
          <w:rFonts w:ascii="Arial" w:eastAsia="Arial" w:hAnsi="Arial" w:cs="Arial"/>
          <w:lang w:val="cy-GB"/>
        </w:rPr>
        <w:t xml:space="preserve"> i gael rhagor o wybodaeth a allai eich helpu i gwblhau'r adran hon o'r cais.</w:t>
      </w:r>
    </w:p>
    <w:p w14:paraId="37E912D1" w14:textId="77777777" w:rsidR="003C2BD9" w:rsidRDefault="003C2BD9" w:rsidP="00DC5901">
      <w:pPr>
        <w:jc w:val="both"/>
        <w:rPr>
          <w:rFonts w:ascii="Arial" w:hAnsi="Arial" w:cs="Arial"/>
          <w:highlight w:val="yellow"/>
        </w:rPr>
      </w:pPr>
    </w:p>
    <w:p w14:paraId="0383AA01" w14:textId="77777777" w:rsidR="00243274" w:rsidRPr="003E3717" w:rsidRDefault="00CE3FE9" w:rsidP="00243274">
      <w:pPr>
        <w:jc w:val="both"/>
        <w:rPr>
          <w:rFonts w:ascii="Arial" w:hAnsi="Arial" w:cs="Arial"/>
        </w:rPr>
      </w:pPr>
      <w:r>
        <w:rPr>
          <w:rFonts w:ascii="Arial" w:eastAsia="Arial" w:hAnsi="Arial" w:cs="Arial"/>
          <w:lang w:val="cy-GB"/>
        </w:rPr>
        <w:t>Mae hwn yn g</w:t>
      </w:r>
      <w:r w:rsidR="00B47F1D">
        <w:rPr>
          <w:rFonts w:ascii="Arial" w:eastAsia="Arial" w:hAnsi="Arial" w:cs="Arial"/>
          <w:lang w:val="cy-GB"/>
        </w:rPr>
        <w:t>rant cystadleuol ac felly mae'r adran yma’n rhan bwysig iawn o'r cais, byddwn yn defnyddio'r wybodaeth yma i bennu sgôr ar gyfer hyfywedd ac effaith eich prosiect.</w:t>
      </w:r>
    </w:p>
    <w:p w14:paraId="6D1DA62D" w14:textId="77777777" w:rsidR="003E3717" w:rsidRDefault="003E3717" w:rsidP="00DC5901">
      <w:pPr>
        <w:jc w:val="both"/>
        <w:rPr>
          <w:rFonts w:ascii="Arial" w:hAnsi="Arial" w:cs="Arial"/>
          <w:highlight w:val="yellow"/>
        </w:rPr>
      </w:pPr>
    </w:p>
    <w:p w14:paraId="257D06EF" w14:textId="77777777" w:rsidR="007911B9" w:rsidRPr="007911B9" w:rsidRDefault="00B47F1D" w:rsidP="00DC5901">
      <w:pPr>
        <w:jc w:val="both"/>
        <w:rPr>
          <w:rFonts w:ascii="Arial" w:hAnsi="Arial" w:cs="Arial"/>
          <w:b/>
        </w:rPr>
      </w:pPr>
      <w:r>
        <w:rPr>
          <w:rFonts w:ascii="Arial" w:eastAsia="Arial" w:hAnsi="Arial" w:cs="Arial"/>
          <w:b/>
          <w:bCs/>
          <w:color w:val="FF0000"/>
          <w:lang w:val="cy-GB"/>
        </w:rPr>
        <w:t xml:space="preserve">Adran 5 </w:t>
      </w:r>
      <w:r>
        <w:rPr>
          <w:rFonts w:ascii="Arial" w:eastAsia="Arial" w:hAnsi="Arial" w:cs="Arial"/>
          <w:b/>
          <w:bCs/>
          <w:lang w:val="cy-GB"/>
        </w:rPr>
        <w:t>- Gwybodaeth am Gyflogaeth</w:t>
      </w:r>
    </w:p>
    <w:p w14:paraId="487FB898" w14:textId="77777777" w:rsidR="007911B9" w:rsidRPr="007911B9" w:rsidRDefault="00B47F1D" w:rsidP="00DC5901">
      <w:pPr>
        <w:jc w:val="both"/>
        <w:rPr>
          <w:rFonts w:ascii="Arial" w:hAnsi="Arial" w:cs="Arial"/>
          <w:bCs/>
        </w:rPr>
      </w:pPr>
      <w:r>
        <w:rPr>
          <w:rFonts w:ascii="Arial" w:eastAsia="Arial" w:hAnsi="Arial" w:cs="Arial"/>
          <w:bCs/>
          <w:lang w:val="cy-GB"/>
        </w:rPr>
        <w:t xml:space="preserve">Yn yr adran hon bydd rhaid i chi </w:t>
      </w:r>
      <w:r w:rsidR="00CE3FE9">
        <w:rPr>
          <w:rFonts w:ascii="Arial" w:eastAsia="Arial" w:hAnsi="Arial" w:cs="Arial"/>
          <w:bCs/>
          <w:lang w:val="cy-GB"/>
        </w:rPr>
        <w:t>roi</w:t>
      </w:r>
      <w:r>
        <w:rPr>
          <w:rFonts w:ascii="Arial" w:eastAsia="Arial" w:hAnsi="Arial" w:cs="Arial"/>
          <w:bCs/>
          <w:lang w:val="cy-GB"/>
        </w:rPr>
        <w:t xml:space="preserve"> manylion unrhyw swyddi a fydd yn cael eu diogelu neu eu creu o ganlyniad i'r cyllid grant hwn.</w:t>
      </w:r>
    </w:p>
    <w:p w14:paraId="66D97AC7" w14:textId="77777777" w:rsidR="007911B9" w:rsidRDefault="007911B9" w:rsidP="00DC5901">
      <w:pPr>
        <w:jc w:val="both"/>
        <w:rPr>
          <w:rFonts w:ascii="Arial" w:hAnsi="Arial" w:cs="Arial"/>
          <w:b/>
          <w:highlight w:val="yellow"/>
        </w:rPr>
      </w:pPr>
    </w:p>
    <w:p w14:paraId="40482326" w14:textId="77777777" w:rsidR="000B1D53" w:rsidRPr="007911B9" w:rsidRDefault="00B47F1D" w:rsidP="00DC5901">
      <w:pPr>
        <w:jc w:val="both"/>
        <w:rPr>
          <w:rFonts w:ascii="Arial" w:hAnsi="Arial" w:cs="Arial"/>
          <w:b/>
        </w:rPr>
      </w:pPr>
      <w:r>
        <w:rPr>
          <w:rFonts w:ascii="Arial" w:eastAsia="Arial" w:hAnsi="Arial" w:cs="Arial"/>
          <w:b/>
          <w:bCs/>
          <w:color w:val="FF0000"/>
          <w:lang w:val="cy-GB"/>
        </w:rPr>
        <w:t xml:space="preserve">Adran 6 </w:t>
      </w:r>
      <w:r>
        <w:rPr>
          <w:rFonts w:ascii="Arial" w:eastAsia="Arial" w:hAnsi="Arial" w:cs="Arial"/>
          <w:b/>
          <w:bCs/>
          <w:lang w:val="cy-GB"/>
        </w:rPr>
        <w:t>- Costau'r Prosiect/Cyllid Prosiect a’r Swm a Ofynnir</w:t>
      </w:r>
      <w:r w:rsidR="00F83496">
        <w:rPr>
          <w:rFonts w:ascii="Arial" w:eastAsia="Arial" w:hAnsi="Arial" w:cs="Arial"/>
          <w:b/>
          <w:bCs/>
          <w:lang w:val="cy-GB"/>
        </w:rPr>
        <w:t xml:space="preserve"> Amdano</w:t>
      </w:r>
    </w:p>
    <w:p w14:paraId="2A793023" w14:textId="77777777" w:rsidR="000C1BF0" w:rsidRPr="007911B9" w:rsidRDefault="00B47F1D" w:rsidP="00DC5901">
      <w:pPr>
        <w:jc w:val="both"/>
        <w:rPr>
          <w:rFonts w:ascii="Arial" w:hAnsi="Arial" w:cs="Arial"/>
        </w:rPr>
      </w:pPr>
      <w:r>
        <w:rPr>
          <w:rFonts w:ascii="Arial" w:eastAsia="Arial" w:hAnsi="Arial" w:cs="Arial"/>
          <w:lang w:val="cy-GB"/>
        </w:rPr>
        <w:t xml:space="preserve">Yn yr adran hon bydd angen </w:t>
      </w:r>
      <w:r w:rsidR="00F83496">
        <w:rPr>
          <w:rFonts w:ascii="Arial" w:eastAsia="Arial" w:hAnsi="Arial" w:cs="Arial"/>
          <w:lang w:val="cy-GB"/>
        </w:rPr>
        <w:t>rhoi</w:t>
      </w:r>
      <w:r>
        <w:rPr>
          <w:rFonts w:ascii="Arial" w:eastAsia="Arial" w:hAnsi="Arial" w:cs="Arial"/>
          <w:lang w:val="cy-GB"/>
        </w:rPr>
        <w:t xml:space="preserve"> manylion am gostau'r prosiect, am ffynhonnell eich cyllid cyfatebol, ac am faint o gyllid y byddwch ei angen i wireddu’r prosiect, a hynny er mwyn caniatáu i ni bennu hyfywedd y prosiect. Noder mai dim ond am yr isafswm sydd ei angen i wireddu’r prosiect y gallwch wneud cais, a bydd gofyn i chi lofnodi datganiad o hyn cyn cyflwyno eich cais. </w:t>
      </w:r>
    </w:p>
    <w:p w14:paraId="06388590" w14:textId="77777777" w:rsidR="00785132" w:rsidRPr="00B171BF" w:rsidRDefault="00785132" w:rsidP="00241E47">
      <w:pPr>
        <w:rPr>
          <w:rFonts w:ascii="Arial" w:hAnsi="Arial" w:cs="Arial"/>
          <w:highlight w:val="yellow"/>
        </w:rPr>
      </w:pPr>
    </w:p>
    <w:p w14:paraId="4168866E" w14:textId="07F78A74" w:rsidR="00785132" w:rsidRPr="00E2413B" w:rsidRDefault="00B47F1D" w:rsidP="00241E47">
      <w:pPr>
        <w:rPr>
          <w:rFonts w:ascii="Arial" w:hAnsi="Arial" w:cs="Arial"/>
        </w:rPr>
      </w:pPr>
      <w:r w:rsidRPr="00E2413B">
        <w:rPr>
          <w:rFonts w:ascii="Arial" w:eastAsia="Arial" w:hAnsi="Arial" w:cs="Arial"/>
          <w:b/>
          <w:bCs/>
          <w:color w:val="FF0000"/>
          <w:lang w:val="cy-GB"/>
        </w:rPr>
        <w:t>Sylwer:</w:t>
      </w:r>
      <w:r w:rsidRPr="00E2413B">
        <w:rPr>
          <w:rFonts w:ascii="Arial" w:eastAsia="Arial" w:hAnsi="Arial" w:cs="Arial"/>
          <w:color w:val="FF0000"/>
          <w:lang w:val="cy-GB"/>
        </w:rPr>
        <w:t xml:space="preserve"> </w:t>
      </w:r>
      <w:r w:rsidRPr="00E2413B">
        <w:rPr>
          <w:rFonts w:ascii="Arial" w:eastAsia="Arial" w:hAnsi="Arial" w:cs="Arial"/>
          <w:lang w:val="cy-GB"/>
        </w:rPr>
        <w:t xml:space="preserve">Mae cyfyngiad amser o 20 munud i gwblhau pob </w:t>
      </w:r>
      <w:r w:rsidR="00237F58" w:rsidRPr="00E2413B">
        <w:rPr>
          <w:rFonts w:ascii="Arial" w:eastAsia="Arial" w:hAnsi="Arial" w:cs="Arial"/>
          <w:lang w:val="cy-GB"/>
        </w:rPr>
        <w:t xml:space="preserve">dudalen ym mhob </w:t>
      </w:r>
      <w:r w:rsidRPr="00E2413B">
        <w:rPr>
          <w:rFonts w:ascii="Arial" w:eastAsia="Arial" w:hAnsi="Arial" w:cs="Arial"/>
          <w:lang w:val="cy-GB"/>
        </w:rPr>
        <w:t xml:space="preserve">adran. </w:t>
      </w:r>
    </w:p>
    <w:p w14:paraId="61FA0EBD" w14:textId="77777777" w:rsidR="00785132" w:rsidRPr="00E2413B" w:rsidRDefault="00785132" w:rsidP="00241E47">
      <w:pPr>
        <w:rPr>
          <w:rFonts w:ascii="Arial" w:hAnsi="Arial" w:cs="Arial"/>
        </w:rPr>
      </w:pPr>
    </w:p>
    <w:p w14:paraId="51144E43" w14:textId="77777777" w:rsidR="00785132" w:rsidRPr="00E2413B" w:rsidRDefault="00B47F1D" w:rsidP="00241E47">
      <w:pPr>
        <w:rPr>
          <w:rFonts w:ascii="Arial" w:hAnsi="Arial" w:cs="Arial"/>
        </w:rPr>
      </w:pPr>
      <w:r w:rsidRPr="00E2413B">
        <w:rPr>
          <w:rFonts w:ascii="Arial" w:eastAsia="Arial" w:hAnsi="Arial" w:cs="Arial"/>
          <w:lang w:val="cy-GB"/>
        </w:rPr>
        <w:t>Cyn i chi gael mynediad at y cais</w:t>
      </w:r>
      <w:r w:rsidR="00F83496" w:rsidRPr="00E2413B">
        <w:rPr>
          <w:rFonts w:ascii="Arial" w:eastAsia="Arial" w:hAnsi="Arial" w:cs="Arial"/>
          <w:lang w:val="cy-GB"/>
        </w:rPr>
        <w:t xml:space="preserve"> a’i gwblhau</w:t>
      </w:r>
      <w:r w:rsidRPr="00E2413B">
        <w:rPr>
          <w:rFonts w:ascii="Arial" w:eastAsia="Arial" w:hAnsi="Arial" w:cs="Arial"/>
          <w:lang w:val="cy-GB"/>
        </w:rPr>
        <w:t xml:space="preserve">, ystyriwch pa wybodaeth y byddwch ei angen i gwblhau’r adran (fel yr amlinellir uchod), er mwyn sicrhau eich bod yn llwyddo gorffen o fewn yr amserlen 20 munud.  </w:t>
      </w:r>
    </w:p>
    <w:p w14:paraId="130B45DF" w14:textId="77777777" w:rsidR="00FC4E93" w:rsidRPr="00E2413B" w:rsidRDefault="00FC4E93" w:rsidP="00241E47">
      <w:pPr>
        <w:rPr>
          <w:rFonts w:ascii="Arial" w:hAnsi="Arial" w:cs="Arial"/>
        </w:rPr>
      </w:pPr>
    </w:p>
    <w:p w14:paraId="32843436" w14:textId="29DE8F33" w:rsidR="00FC4E93" w:rsidRPr="00E2413B" w:rsidRDefault="00B47F1D" w:rsidP="00FC4E93">
      <w:pPr>
        <w:rPr>
          <w:rFonts w:ascii="Arial" w:hAnsi="Arial" w:cs="Arial"/>
        </w:rPr>
      </w:pPr>
      <w:r w:rsidRPr="00E2413B">
        <w:rPr>
          <w:rFonts w:ascii="Arial" w:eastAsia="Arial" w:hAnsi="Arial" w:cs="Arial"/>
          <w:lang w:val="cy-GB"/>
        </w:rPr>
        <w:t xml:space="preserve">Gwnewch yn siŵr eich bod </w:t>
      </w:r>
      <w:r w:rsidR="00651C24" w:rsidRPr="00E2413B">
        <w:rPr>
          <w:rFonts w:ascii="Arial" w:eastAsia="Arial" w:hAnsi="Arial" w:cs="Arial"/>
          <w:lang w:val="cy-GB"/>
        </w:rPr>
        <w:t xml:space="preserve">yn </w:t>
      </w:r>
      <w:r w:rsidRPr="00E2413B">
        <w:rPr>
          <w:rFonts w:ascii="Arial" w:eastAsia="Arial" w:hAnsi="Arial" w:cs="Arial"/>
          <w:b/>
          <w:bCs/>
          <w:lang w:val="cy-GB"/>
        </w:rPr>
        <w:t>cwblhau adrannau’r testun trwy deipio yn y blychau’n uniongyrchol.</w:t>
      </w:r>
      <w:r w:rsidRPr="00E2413B">
        <w:rPr>
          <w:rFonts w:ascii="Arial" w:eastAsia="Arial" w:hAnsi="Arial" w:cs="Arial"/>
          <w:lang w:val="cy-GB"/>
        </w:rPr>
        <w:t xml:space="preserve"> Peidiwch â chopïo a gludo</w:t>
      </w:r>
      <w:r w:rsidR="00651C24" w:rsidRPr="00E2413B">
        <w:rPr>
          <w:rFonts w:ascii="Arial" w:eastAsia="Arial" w:hAnsi="Arial" w:cs="Arial"/>
          <w:lang w:val="cy-GB"/>
        </w:rPr>
        <w:t xml:space="preserve"> testun</w:t>
      </w:r>
      <w:r w:rsidRPr="00E2413B">
        <w:rPr>
          <w:rFonts w:ascii="Arial" w:eastAsia="Arial" w:hAnsi="Arial" w:cs="Arial"/>
          <w:lang w:val="cy-GB"/>
        </w:rPr>
        <w:t xml:space="preserve"> o ddogfennau Word</w:t>
      </w:r>
      <w:r w:rsidR="00651C24" w:rsidRPr="00E2413B">
        <w:rPr>
          <w:rFonts w:ascii="Arial" w:eastAsia="Arial" w:hAnsi="Arial" w:cs="Arial"/>
          <w:lang w:val="cy-GB"/>
        </w:rPr>
        <w:t xml:space="preserve"> gan nad yw pob cymeriad yn cael eu cydnabod. Gall ymgeiswyr gopïo a gludo gan ddefnyddio olygyddion testun eraill megis NotePad</w:t>
      </w:r>
      <w:r w:rsidRPr="00E2413B">
        <w:rPr>
          <w:rFonts w:ascii="Arial" w:eastAsia="Arial" w:hAnsi="Arial" w:cs="Arial"/>
          <w:lang w:val="cy-GB"/>
        </w:rPr>
        <w:t>.</w:t>
      </w:r>
    </w:p>
    <w:p w14:paraId="14D3B7F0" w14:textId="77777777" w:rsidR="00381790" w:rsidRPr="00B171BF" w:rsidRDefault="00381790" w:rsidP="00304094">
      <w:pPr>
        <w:jc w:val="both"/>
        <w:rPr>
          <w:rFonts w:ascii="Arial" w:hAnsi="Arial" w:cs="Arial"/>
          <w:color w:val="FF0000"/>
          <w:highlight w:val="yellow"/>
        </w:rPr>
      </w:pPr>
    </w:p>
    <w:p w14:paraId="19442E22" w14:textId="77777777" w:rsidR="00F40525" w:rsidRPr="007911B9" w:rsidRDefault="00B47F1D" w:rsidP="00E00B46">
      <w:pPr>
        <w:rPr>
          <w:rFonts w:ascii="Arial" w:hAnsi="Arial" w:cs="Arial"/>
        </w:rPr>
      </w:pPr>
      <w:r>
        <w:rPr>
          <w:rFonts w:ascii="Arial" w:eastAsia="Arial" w:hAnsi="Arial" w:cs="Arial"/>
          <w:b/>
          <w:bCs/>
          <w:lang w:val="cy-GB"/>
        </w:rPr>
        <w:t>Adran 5 - Datganiad</w:t>
      </w:r>
    </w:p>
    <w:p w14:paraId="67AA8DD0" w14:textId="77777777" w:rsidR="00A41281" w:rsidRPr="007911B9" w:rsidRDefault="00B47F1D" w:rsidP="00F40525">
      <w:pPr>
        <w:jc w:val="both"/>
        <w:rPr>
          <w:rFonts w:ascii="Arial" w:hAnsi="Arial" w:cs="Arial"/>
        </w:rPr>
      </w:pPr>
      <w:r>
        <w:rPr>
          <w:rFonts w:ascii="Arial" w:eastAsia="Arial" w:hAnsi="Arial" w:cs="Arial"/>
          <w:lang w:val="cy-GB"/>
        </w:rPr>
        <w:t>Mae’n bwysig</w:t>
      </w:r>
      <w:r w:rsidR="00F83496">
        <w:rPr>
          <w:rFonts w:ascii="Arial" w:eastAsia="Arial" w:hAnsi="Arial" w:cs="Arial"/>
          <w:lang w:val="cy-GB"/>
        </w:rPr>
        <w:t xml:space="preserve"> iau</w:t>
      </w:r>
      <w:r>
        <w:rPr>
          <w:rFonts w:ascii="Arial" w:eastAsia="Arial" w:hAnsi="Arial" w:cs="Arial"/>
          <w:lang w:val="cy-GB"/>
        </w:rPr>
        <w:t xml:space="preserve"> eich bod wedi darllen y ddogfen ganllaw hon a’ch bod yn deall y telerau a’r amodau sy’n gysylltiedig a’r cais Grant hwn, a hynny gan ei fod yn ffurfio rhan o’r cytundeb rhyngoch chi â Llywodraeth Cymru.  </w:t>
      </w:r>
    </w:p>
    <w:p w14:paraId="150F5F00" w14:textId="77777777" w:rsidR="00A41281" w:rsidRPr="007911B9" w:rsidRDefault="00A41281" w:rsidP="00F40525">
      <w:pPr>
        <w:jc w:val="both"/>
        <w:rPr>
          <w:rFonts w:ascii="Arial" w:hAnsi="Arial" w:cs="Arial"/>
        </w:rPr>
      </w:pPr>
    </w:p>
    <w:p w14:paraId="09BC2ED6" w14:textId="77777777" w:rsidR="00F7518D" w:rsidRPr="007911B9" w:rsidRDefault="00B47F1D" w:rsidP="00F7518D">
      <w:pPr>
        <w:rPr>
          <w:rFonts w:ascii="Arial" w:hAnsi="Arial" w:cs="Arial"/>
        </w:rPr>
      </w:pPr>
      <w:r>
        <w:rPr>
          <w:rFonts w:ascii="Arial" w:eastAsia="Arial" w:hAnsi="Arial" w:cs="Arial"/>
          <w:lang w:val="cy-GB"/>
        </w:rPr>
        <w:t xml:space="preserve">Os </w:t>
      </w:r>
      <w:r w:rsidR="00F83496">
        <w:rPr>
          <w:rFonts w:ascii="Arial" w:eastAsia="Arial" w:hAnsi="Arial" w:cs="Arial"/>
          <w:lang w:val="cy-GB"/>
        </w:rPr>
        <w:t>ydych yn cytuno</w:t>
      </w:r>
      <w:r>
        <w:rPr>
          <w:rFonts w:ascii="Arial" w:eastAsia="Arial" w:hAnsi="Arial" w:cs="Arial"/>
          <w:lang w:val="cy-GB"/>
        </w:rPr>
        <w:t xml:space="preserve"> i'r telerau a’r amodau sydd yn y ddogfen hon, ac </w:t>
      </w:r>
      <w:r w:rsidR="00F83496">
        <w:rPr>
          <w:rFonts w:ascii="Arial" w:eastAsia="Arial" w:hAnsi="Arial" w:cs="Arial"/>
          <w:lang w:val="cy-GB"/>
        </w:rPr>
        <w:t>y gallwch</w:t>
      </w:r>
      <w:r>
        <w:rPr>
          <w:rFonts w:ascii="Arial" w:eastAsia="Arial" w:hAnsi="Arial" w:cs="Arial"/>
          <w:lang w:val="cy-GB"/>
        </w:rPr>
        <w:t xml:space="preserve"> </w:t>
      </w:r>
      <w:r w:rsidR="00F83496">
        <w:rPr>
          <w:rFonts w:ascii="Arial" w:eastAsia="Arial" w:hAnsi="Arial" w:cs="Arial"/>
          <w:lang w:val="cy-GB"/>
        </w:rPr>
        <w:t>g</w:t>
      </w:r>
      <w:r>
        <w:rPr>
          <w:rFonts w:ascii="Arial" w:eastAsia="Arial" w:hAnsi="Arial" w:cs="Arial"/>
          <w:lang w:val="cy-GB"/>
        </w:rPr>
        <w:t>adarnh</w:t>
      </w:r>
      <w:r w:rsidR="00F83496">
        <w:rPr>
          <w:rFonts w:ascii="Arial" w:eastAsia="Arial" w:hAnsi="Arial" w:cs="Arial"/>
          <w:lang w:val="cy-GB"/>
        </w:rPr>
        <w:t>au</w:t>
      </w:r>
      <w:r>
        <w:rPr>
          <w:rFonts w:ascii="Arial" w:eastAsia="Arial" w:hAnsi="Arial" w:cs="Arial"/>
          <w:lang w:val="cy-GB"/>
        </w:rPr>
        <w:t xml:space="preserve"> fod y</w:t>
      </w:r>
      <w:r w:rsidR="003B6C70">
        <w:rPr>
          <w:rFonts w:ascii="Arial" w:eastAsia="Arial" w:hAnsi="Arial" w:cs="Arial"/>
          <w:lang w:val="cy-GB"/>
        </w:rPr>
        <w:t>r</w:t>
      </w:r>
      <w:r>
        <w:rPr>
          <w:rFonts w:ascii="Arial" w:eastAsia="Arial" w:hAnsi="Arial" w:cs="Arial"/>
          <w:lang w:val="cy-GB"/>
        </w:rPr>
        <w:t xml:space="preserve"> wybodaeth a </w:t>
      </w:r>
      <w:r w:rsidR="00F83496">
        <w:rPr>
          <w:rFonts w:ascii="Arial" w:eastAsia="Arial" w:hAnsi="Arial" w:cs="Arial"/>
          <w:lang w:val="cy-GB"/>
        </w:rPr>
        <w:t>roddwyd</w:t>
      </w:r>
      <w:r>
        <w:rPr>
          <w:rFonts w:ascii="Arial" w:eastAsia="Arial" w:hAnsi="Arial" w:cs="Arial"/>
          <w:lang w:val="cy-GB"/>
        </w:rPr>
        <w:t xml:space="preserve"> yn y cais yn gywir, </w:t>
      </w:r>
      <w:r w:rsidR="00F83496">
        <w:rPr>
          <w:rFonts w:ascii="Arial" w:eastAsia="Arial" w:hAnsi="Arial" w:cs="Arial"/>
          <w:lang w:val="cy-GB"/>
        </w:rPr>
        <w:t>rhowch d</w:t>
      </w:r>
      <w:r>
        <w:rPr>
          <w:rFonts w:ascii="Arial" w:eastAsia="Arial" w:hAnsi="Arial" w:cs="Arial"/>
          <w:lang w:val="cy-GB"/>
        </w:rPr>
        <w:t xml:space="preserve">ic yn y blwch a chyflwyno'ch cais. </w:t>
      </w:r>
    </w:p>
    <w:p w14:paraId="135D8530" w14:textId="77777777" w:rsidR="00F40525" w:rsidRPr="007911B9" w:rsidRDefault="00B47F1D" w:rsidP="00F40525">
      <w:pPr>
        <w:jc w:val="both"/>
        <w:rPr>
          <w:rFonts w:ascii="Arial" w:hAnsi="Arial" w:cs="Arial"/>
        </w:rPr>
      </w:pPr>
      <w:r w:rsidRPr="007911B9">
        <w:rPr>
          <w:rFonts w:ascii="Arial" w:hAnsi="Arial" w:cs="Arial"/>
        </w:rPr>
        <w:t xml:space="preserve"> </w:t>
      </w:r>
    </w:p>
    <w:p w14:paraId="05CB33D2" w14:textId="0398D5ED" w:rsidR="00EB3EE2" w:rsidRPr="007911B9" w:rsidRDefault="00B47F1D" w:rsidP="00F40525">
      <w:pPr>
        <w:jc w:val="both"/>
        <w:rPr>
          <w:rFonts w:ascii="Arial" w:hAnsi="Arial" w:cs="Arial"/>
        </w:rPr>
      </w:pPr>
      <w:r>
        <w:rPr>
          <w:rFonts w:ascii="Arial" w:eastAsia="Arial" w:hAnsi="Arial" w:cs="Arial"/>
          <w:lang w:val="cy-GB"/>
        </w:rPr>
        <w:t xml:space="preserve">Ar ôl ei </w:t>
      </w:r>
      <w:r w:rsidR="00F83496">
        <w:rPr>
          <w:rFonts w:ascii="Arial" w:eastAsia="Arial" w:hAnsi="Arial" w:cs="Arial"/>
          <w:lang w:val="cy-GB"/>
        </w:rPr>
        <w:t>g</w:t>
      </w:r>
      <w:r>
        <w:rPr>
          <w:rFonts w:ascii="Arial" w:eastAsia="Arial" w:hAnsi="Arial" w:cs="Arial"/>
          <w:lang w:val="cy-GB"/>
        </w:rPr>
        <w:t>wblhau, cyflwynwch eich ffurflen gais a dilynwch y cyfarwyddiadau ar-lein, gan gynnwys gwneud cofnod o'r cyfeirnod cais unigryw.</w:t>
      </w:r>
      <w:r w:rsidR="00F83496">
        <w:rPr>
          <w:rFonts w:ascii="Arial" w:eastAsia="Arial" w:hAnsi="Arial" w:cs="Arial"/>
          <w:lang w:val="cy-GB"/>
        </w:rPr>
        <w:t xml:space="preserve"> </w:t>
      </w:r>
      <w:r>
        <w:rPr>
          <w:rFonts w:ascii="Arial" w:eastAsia="Arial" w:hAnsi="Arial" w:cs="Arial"/>
          <w:lang w:val="cy-GB"/>
        </w:rPr>
        <w:t>Hefyd, bydd angen i chi anfon eich dogfennau ategol</w:t>
      </w:r>
      <w:r w:rsidR="006069A7">
        <w:rPr>
          <w:rFonts w:ascii="Arial" w:eastAsia="Arial" w:hAnsi="Arial" w:cs="Arial"/>
          <w:lang w:val="cy-GB"/>
        </w:rPr>
        <w:t xml:space="preserve"> atom yn</w:t>
      </w:r>
      <w:r>
        <w:rPr>
          <w:rFonts w:ascii="Arial" w:eastAsia="Arial" w:hAnsi="Arial" w:cs="Arial"/>
          <w:lang w:val="cy-GB"/>
        </w:rPr>
        <w:t xml:space="preserve"> </w:t>
      </w:r>
      <w:hyperlink r:id="rId15" w:history="1">
        <w:r w:rsidR="00651C24" w:rsidRPr="00651C24">
          <w:rPr>
            <w:rStyle w:val="Hyperlink"/>
            <w:rFonts w:ascii="Arial" w:eastAsia="Arial" w:hAnsi="Arial" w:cs="Arial"/>
            <w:lang w:val="cy-GB"/>
          </w:rPr>
          <w:t>CronfaParatoiatyDyfodol@llyw.cymru</w:t>
        </w:r>
      </w:hyperlink>
      <w:r>
        <w:rPr>
          <w:rFonts w:ascii="Arial" w:eastAsia="Arial" w:hAnsi="Arial" w:cs="Arial"/>
          <w:lang w:val="cy-GB"/>
        </w:rPr>
        <w:t xml:space="preserve"> gan ddyfynnu'r cyfeirnod cais unigryw </w:t>
      </w:r>
      <w:r w:rsidR="00651C24">
        <w:rPr>
          <w:rFonts w:ascii="Arial" w:eastAsia="Arial" w:hAnsi="Arial" w:cs="Arial"/>
          <w:lang w:val="cy-GB"/>
        </w:rPr>
        <w:t>yn</w:t>
      </w:r>
      <w:r w:rsidR="00651C24" w:rsidRPr="00651C24">
        <w:rPr>
          <w:rFonts w:ascii="Arial" w:eastAsia="Arial" w:hAnsi="Arial" w:cs="Arial"/>
          <w:lang w:val="cy-GB"/>
        </w:rPr>
        <w:t xml:space="preserve"> y llinell </w:t>
      </w:r>
      <w:r w:rsidR="00651C24">
        <w:rPr>
          <w:rFonts w:ascii="Arial" w:eastAsia="Arial" w:hAnsi="Arial" w:cs="Arial"/>
          <w:lang w:val="cy-GB"/>
        </w:rPr>
        <w:t>testun yr</w:t>
      </w:r>
      <w:r w:rsidR="00651C24" w:rsidRPr="00651C24">
        <w:rPr>
          <w:rFonts w:ascii="Arial" w:eastAsia="Arial" w:hAnsi="Arial" w:cs="Arial"/>
          <w:lang w:val="cy-GB"/>
        </w:rPr>
        <w:t xml:space="preserve"> e-bost</w:t>
      </w:r>
      <w:r w:rsidR="00651C24">
        <w:rPr>
          <w:rFonts w:ascii="Arial" w:eastAsia="Arial" w:hAnsi="Arial" w:cs="Arial"/>
          <w:lang w:val="cy-GB"/>
        </w:rPr>
        <w:t>,</w:t>
      </w:r>
      <w:r w:rsidR="00651C24" w:rsidRPr="00651C24">
        <w:rPr>
          <w:rFonts w:ascii="Arial" w:eastAsia="Arial" w:hAnsi="Arial" w:cs="Arial"/>
          <w:lang w:val="cy-GB"/>
        </w:rPr>
        <w:t xml:space="preserve"> </w:t>
      </w:r>
      <w:r>
        <w:rPr>
          <w:rFonts w:ascii="Arial" w:eastAsia="Arial" w:hAnsi="Arial" w:cs="Arial"/>
          <w:lang w:val="cy-GB"/>
        </w:rPr>
        <w:t>o fewn 1 diwrnod gwaith.</w:t>
      </w:r>
    </w:p>
    <w:p w14:paraId="5F8FA74D" w14:textId="77777777" w:rsidR="007E17B5" w:rsidRPr="00B171BF" w:rsidRDefault="007E17B5" w:rsidP="00241E47">
      <w:pPr>
        <w:jc w:val="both"/>
        <w:rPr>
          <w:rFonts w:ascii="Arial" w:hAnsi="Arial" w:cs="Arial"/>
          <w:highlight w:val="yellow"/>
        </w:rPr>
      </w:pPr>
    </w:p>
    <w:p w14:paraId="25120EAA" w14:textId="77777777" w:rsidR="00FC4E93" w:rsidRPr="00B171BF" w:rsidRDefault="00FC4E93" w:rsidP="00241E47">
      <w:pPr>
        <w:jc w:val="both"/>
        <w:rPr>
          <w:rFonts w:ascii="Arial" w:hAnsi="Arial" w:cs="Arial"/>
          <w:highlight w:val="yellow"/>
        </w:rPr>
      </w:pPr>
    </w:p>
    <w:p w14:paraId="21B1C78E" w14:textId="77777777" w:rsidR="00E15607" w:rsidRPr="00E8115C" w:rsidRDefault="00E15607" w:rsidP="00E15607">
      <w:pPr>
        <w:shd w:val="clear" w:color="auto" w:fill="C00000"/>
        <w:jc w:val="both"/>
        <w:rPr>
          <w:rFonts w:ascii="Arial" w:hAnsi="Arial" w:cs="Arial"/>
        </w:rPr>
      </w:pPr>
      <w:r>
        <w:rPr>
          <w:rFonts w:ascii="Arial" w:hAnsi="Arial" w:cs="Arial"/>
          <w:b/>
        </w:rPr>
        <w:t>Sgorio eich Cais</w:t>
      </w:r>
    </w:p>
    <w:p w14:paraId="3C4168AE" w14:textId="77777777" w:rsidR="00E15607" w:rsidRDefault="00E15607" w:rsidP="00E15607">
      <w:pPr>
        <w:jc w:val="both"/>
        <w:rPr>
          <w:rFonts w:ascii="Arial" w:hAnsi="Arial" w:cs="Arial"/>
        </w:rPr>
      </w:pPr>
      <w:r w:rsidRPr="00B20F00">
        <w:rPr>
          <w:rFonts w:ascii="Arial" w:hAnsi="Arial" w:cs="Arial"/>
        </w:rPr>
        <w:lastRenderedPageBreak/>
        <w:t>Gan fod hwn yn grant cystadleuol, bydd pob cais yn cael ei sgorio yn erbyn y meini prawf canlynol a dim ond i'r ymgeiswyr sydd â'r sgôr uchaf y bydd cynigion gwobrau'n cael eu gwneud.</w:t>
      </w:r>
    </w:p>
    <w:p w14:paraId="3459A9BD" w14:textId="77777777" w:rsidR="00E15607" w:rsidRDefault="00E15607" w:rsidP="00E15607">
      <w:pPr>
        <w:jc w:val="both"/>
        <w:rPr>
          <w:rFonts w:ascii="Arial" w:hAnsi="Arial" w:cs="Arial"/>
        </w:rPr>
      </w:pPr>
    </w:p>
    <w:tbl>
      <w:tblPr>
        <w:tblW w:w="9747" w:type="dxa"/>
        <w:tblInd w:w="-108" w:type="dxa"/>
        <w:tblLayout w:type="fixed"/>
        <w:tblLook w:val="04A0" w:firstRow="1" w:lastRow="0" w:firstColumn="1" w:lastColumn="0" w:noHBand="0" w:noVBand="1"/>
      </w:tblPr>
      <w:tblGrid>
        <w:gridCol w:w="108"/>
        <w:gridCol w:w="426"/>
        <w:gridCol w:w="1286"/>
        <w:gridCol w:w="4035"/>
        <w:gridCol w:w="1385"/>
        <w:gridCol w:w="720"/>
        <w:gridCol w:w="564"/>
        <w:gridCol w:w="879"/>
        <w:gridCol w:w="344"/>
      </w:tblGrid>
      <w:tr w:rsidR="00E15607" w14:paraId="39725AD2" w14:textId="77777777" w:rsidTr="00E15607">
        <w:trPr>
          <w:gridBefore w:val="1"/>
          <w:wBefore w:w="108" w:type="dxa"/>
          <w:trHeight w:val="660"/>
        </w:trPr>
        <w:tc>
          <w:tcPr>
            <w:tcW w:w="5747" w:type="dxa"/>
            <w:gridSpan w:val="3"/>
            <w:tcBorders>
              <w:top w:val="nil"/>
              <w:left w:val="nil"/>
              <w:bottom w:val="nil"/>
              <w:right w:val="nil"/>
            </w:tcBorders>
            <w:shd w:val="clear" w:color="auto" w:fill="auto"/>
            <w:noWrap/>
            <w:vAlign w:val="bottom"/>
            <w:hideMark/>
          </w:tcPr>
          <w:p w14:paraId="6ED178EC" w14:textId="77777777" w:rsidR="00E15607" w:rsidRDefault="00E15607" w:rsidP="007E0F51">
            <w:pPr>
              <w:rPr>
                <w:rFonts w:ascii="Arial" w:hAnsi="Arial" w:cs="Arial"/>
                <w:color w:val="000000"/>
              </w:rPr>
            </w:pPr>
            <w:r w:rsidRPr="00B20F00">
              <w:rPr>
                <w:rFonts w:ascii="Arial" w:hAnsi="Arial" w:cs="Arial"/>
                <w:color w:val="000000"/>
              </w:rPr>
              <w:t>Achos am gymorth yn unol â'r meini prawf asesu</w:t>
            </w:r>
          </w:p>
        </w:tc>
        <w:tc>
          <w:tcPr>
            <w:tcW w:w="1385" w:type="dxa"/>
            <w:tcBorders>
              <w:top w:val="nil"/>
              <w:left w:val="nil"/>
              <w:bottom w:val="nil"/>
              <w:right w:val="nil"/>
            </w:tcBorders>
            <w:shd w:val="clear" w:color="auto" w:fill="auto"/>
            <w:vAlign w:val="bottom"/>
            <w:hideMark/>
          </w:tcPr>
          <w:p w14:paraId="7518D796" w14:textId="77777777" w:rsidR="00E15607" w:rsidRDefault="00E15607" w:rsidP="007E0F51">
            <w:pPr>
              <w:rPr>
                <w:rFonts w:ascii="Arial" w:hAnsi="Arial" w:cs="Arial"/>
                <w:color w:val="000000"/>
              </w:rPr>
            </w:pPr>
            <w:r>
              <w:rPr>
                <w:rFonts w:ascii="Arial" w:hAnsi="Arial" w:cs="Arial"/>
                <w:color w:val="000000"/>
              </w:rPr>
              <w:t>Sgor (1-5)</w:t>
            </w:r>
            <w:r>
              <w:rPr>
                <w:rFonts w:ascii="Arial" w:hAnsi="Arial" w:cs="Arial"/>
                <w:color w:val="000000"/>
              </w:rPr>
              <w:br/>
              <w:t>Rhan A</w:t>
            </w:r>
          </w:p>
        </w:tc>
        <w:tc>
          <w:tcPr>
            <w:tcW w:w="1284" w:type="dxa"/>
            <w:gridSpan w:val="2"/>
            <w:tcBorders>
              <w:top w:val="nil"/>
              <w:left w:val="nil"/>
              <w:bottom w:val="nil"/>
              <w:right w:val="nil"/>
            </w:tcBorders>
            <w:shd w:val="clear" w:color="auto" w:fill="auto"/>
            <w:vAlign w:val="bottom"/>
            <w:hideMark/>
          </w:tcPr>
          <w:p w14:paraId="55139E63" w14:textId="77777777" w:rsidR="00E15607" w:rsidRDefault="00E15607" w:rsidP="007E0F51">
            <w:pPr>
              <w:rPr>
                <w:rFonts w:ascii="Arial" w:hAnsi="Arial" w:cs="Arial"/>
                <w:color w:val="000000"/>
              </w:rPr>
            </w:pPr>
            <w:r>
              <w:rPr>
                <w:rFonts w:ascii="Arial" w:hAnsi="Arial" w:cs="Arial"/>
                <w:color w:val="000000"/>
              </w:rPr>
              <w:t>Pwysoliad</w:t>
            </w:r>
            <w:r>
              <w:rPr>
                <w:rFonts w:ascii="Arial" w:hAnsi="Arial" w:cs="Arial"/>
                <w:color w:val="000000"/>
              </w:rPr>
              <w:br/>
              <w:t>Rhan B</w:t>
            </w:r>
          </w:p>
        </w:tc>
        <w:tc>
          <w:tcPr>
            <w:tcW w:w="1223" w:type="dxa"/>
            <w:gridSpan w:val="2"/>
            <w:tcBorders>
              <w:top w:val="nil"/>
              <w:left w:val="nil"/>
              <w:bottom w:val="nil"/>
              <w:right w:val="nil"/>
            </w:tcBorders>
            <w:shd w:val="clear" w:color="auto" w:fill="auto"/>
            <w:vAlign w:val="bottom"/>
            <w:hideMark/>
          </w:tcPr>
          <w:p w14:paraId="6CB01068" w14:textId="77777777" w:rsidR="00E15607" w:rsidRDefault="00E15607" w:rsidP="007E0F51">
            <w:pPr>
              <w:rPr>
                <w:rFonts w:ascii="Arial" w:hAnsi="Arial" w:cs="Arial"/>
                <w:color w:val="000000"/>
              </w:rPr>
            </w:pPr>
            <w:r>
              <w:rPr>
                <w:rFonts w:ascii="Arial" w:hAnsi="Arial" w:cs="Arial"/>
                <w:color w:val="000000"/>
              </w:rPr>
              <w:t>Cyfanswm</w:t>
            </w:r>
            <w:r>
              <w:rPr>
                <w:rFonts w:ascii="Arial" w:hAnsi="Arial" w:cs="Arial"/>
                <w:color w:val="000000"/>
              </w:rPr>
              <w:br/>
              <w:t>A x B</w:t>
            </w:r>
          </w:p>
        </w:tc>
      </w:tr>
      <w:tr w:rsidR="00E15607" w14:paraId="0B16D896" w14:textId="77777777" w:rsidTr="00E15607">
        <w:trPr>
          <w:gridBefore w:val="1"/>
          <w:wBefore w:w="108" w:type="dxa"/>
          <w:trHeight w:val="1524"/>
        </w:trPr>
        <w:tc>
          <w:tcPr>
            <w:tcW w:w="426" w:type="dxa"/>
            <w:tcBorders>
              <w:top w:val="single" w:sz="8" w:space="0" w:color="auto"/>
              <w:left w:val="single" w:sz="8" w:space="0" w:color="auto"/>
              <w:bottom w:val="single" w:sz="8" w:space="0" w:color="auto"/>
              <w:right w:val="nil"/>
            </w:tcBorders>
            <w:shd w:val="clear" w:color="auto" w:fill="auto"/>
            <w:noWrap/>
            <w:hideMark/>
          </w:tcPr>
          <w:p w14:paraId="7312F9A3" w14:textId="77777777" w:rsidR="00E15607" w:rsidRDefault="00E15607" w:rsidP="007E0F51">
            <w:pPr>
              <w:rPr>
                <w:rFonts w:ascii="Arial" w:hAnsi="Arial" w:cs="Arial"/>
                <w:color w:val="000000"/>
              </w:rPr>
            </w:pPr>
            <w:r>
              <w:rPr>
                <w:rFonts w:ascii="Arial" w:hAnsi="Arial" w:cs="Arial"/>
                <w:color w:val="000000"/>
              </w:rPr>
              <w:t>1</w:t>
            </w:r>
          </w:p>
        </w:tc>
        <w:tc>
          <w:tcPr>
            <w:tcW w:w="5321"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39FFC9C4" w14:textId="77777777" w:rsidR="00E15607" w:rsidRDefault="00E15607" w:rsidP="007E0F51">
            <w:pPr>
              <w:rPr>
                <w:rFonts w:ascii="Arial" w:hAnsi="Arial" w:cs="Arial"/>
                <w:b/>
                <w:bCs/>
                <w:color w:val="000000"/>
              </w:rPr>
            </w:pPr>
            <w:r w:rsidRPr="00B20F00">
              <w:rPr>
                <w:rFonts w:ascii="Arial" w:hAnsi="Arial" w:cs="Arial"/>
                <w:b/>
                <w:bCs/>
                <w:color w:val="000000"/>
              </w:rPr>
              <w:t>Hyfywedd Prosiect a chynllun cyflawni</w:t>
            </w:r>
          </w:p>
          <w:p w14:paraId="24EC3F3E" w14:textId="77777777" w:rsidR="00E15607" w:rsidRDefault="00E15607" w:rsidP="007E0F51">
            <w:pPr>
              <w:rPr>
                <w:rFonts w:ascii="Arial" w:hAnsi="Arial" w:cs="Arial"/>
                <w:color w:val="000000"/>
              </w:rPr>
            </w:pPr>
            <w:r w:rsidRPr="00B20F00">
              <w:rPr>
                <w:rFonts w:ascii="Arial" w:hAnsi="Arial" w:cs="Arial"/>
                <w:color w:val="000000"/>
              </w:rPr>
              <w:t>Mae naratif y prosiect yn disgrifio'r prosiect yn glir ac mae'n cynnwys cynllun realistig wedi'i ddogfennu, gan gynnwys cerrig milltir ac yn nodi risgiau a mesurau lliniaru i sicrhau bod y prosiect yn cael ei gyflawni'n llwyddiannus erbyn 28 Chwefror 2025.</w:t>
            </w:r>
          </w:p>
        </w:tc>
        <w:tc>
          <w:tcPr>
            <w:tcW w:w="1385" w:type="dxa"/>
            <w:tcBorders>
              <w:top w:val="single" w:sz="8" w:space="0" w:color="auto"/>
              <w:left w:val="nil"/>
              <w:bottom w:val="single" w:sz="8" w:space="0" w:color="auto"/>
              <w:right w:val="single" w:sz="4" w:space="0" w:color="auto"/>
            </w:tcBorders>
            <w:shd w:val="clear" w:color="000000" w:fill="8ED973"/>
            <w:noWrap/>
            <w:vAlign w:val="bottom"/>
            <w:hideMark/>
          </w:tcPr>
          <w:p w14:paraId="1642FB9A" w14:textId="77777777" w:rsidR="00E15607" w:rsidRDefault="00E15607" w:rsidP="007E0F51">
            <w:pPr>
              <w:ind w:right="342"/>
              <w:rPr>
                <w:rFonts w:ascii="Arial" w:hAnsi="Arial" w:cs="Arial"/>
                <w:color w:val="000000"/>
              </w:rPr>
            </w:pPr>
            <w:r>
              <w:rPr>
                <w:rFonts w:ascii="Arial" w:hAnsi="Arial" w:cs="Arial"/>
                <w:color w:val="000000"/>
              </w:rPr>
              <w:t> </w:t>
            </w:r>
          </w:p>
        </w:tc>
        <w:tc>
          <w:tcPr>
            <w:tcW w:w="1284" w:type="dxa"/>
            <w:gridSpan w:val="2"/>
            <w:tcBorders>
              <w:top w:val="single" w:sz="8" w:space="0" w:color="auto"/>
              <w:left w:val="nil"/>
              <w:bottom w:val="single" w:sz="8" w:space="0" w:color="auto"/>
              <w:right w:val="single" w:sz="4" w:space="0" w:color="auto"/>
            </w:tcBorders>
            <w:shd w:val="clear" w:color="auto" w:fill="auto"/>
            <w:noWrap/>
            <w:vAlign w:val="bottom"/>
            <w:hideMark/>
          </w:tcPr>
          <w:p w14:paraId="22BB00C3" w14:textId="77777777" w:rsidR="00E15607" w:rsidRDefault="00E15607" w:rsidP="007E0F51">
            <w:pPr>
              <w:jc w:val="right"/>
              <w:rPr>
                <w:rFonts w:ascii="Arial" w:hAnsi="Arial" w:cs="Arial"/>
                <w:color w:val="000000"/>
              </w:rPr>
            </w:pPr>
            <w:r>
              <w:rPr>
                <w:rFonts w:ascii="Arial" w:hAnsi="Arial" w:cs="Arial"/>
                <w:color w:val="000000"/>
              </w:rPr>
              <w:t>6</w:t>
            </w:r>
          </w:p>
        </w:tc>
        <w:tc>
          <w:tcPr>
            <w:tcW w:w="1223" w:type="dxa"/>
            <w:gridSpan w:val="2"/>
            <w:tcBorders>
              <w:top w:val="single" w:sz="8" w:space="0" w:color="auto"/>
              <w:left w:val="nil"/>
              <w:bottom w:val="single" w:sz="8" w:space="0" w:color="auto"/>
              <w:right w:val="single" w:sz="8" w:space="0" w:color="auto"/>
            </w:tcBorders>
            <w:shd w:val="clear" w:color="auto" w:fill="auto"/>
            <w:noWrap/>
            <w:vAlign w:val="bottom"/>
            <w:hideMark/>
          </w:tcPr>
          <w:p w14:paraId="7B190D0E" w14:textId="77777777" w:rsidR="00E15607" w:rsidRDefault="00E15607" w:rsidP="007E0F51">
            <w:pPr>
              <w:jc w:val="right"/>
              <w:rPr>
                <w:rFonts w:ascii="Arial" w:hAnsi="Arial" w:cs="Arial"/>
                <w:color w:val="000000"/>
              </w:rPr>
            </w:pPr>
            <w:r>
              <w:rPr>
                <w:rFonts w:ascii="Arial" w:hAnsi="Arial" w:cs="Arial"/>
                <w:color w:val="000000"/>
              </w:rPr>
              <w:t>0</w:t>
            </w:r>
          </w:p>
        </w:tc>
      </w:tr>
      <w:tr w:rsidR="00E15607" w14:paraId="2F91016E" w14:textId="77777777" w:rsidTr="00E15607">
        <w:trPr>
          <w:gridBefore w:val="1"/>
          <w:wBefore w:w="108" w:type="dxa"/>
          <w:trHeight w:val="300"/>
        </w:trPr>
        <w:tc>
          <w:tcPr>
            <w:tcW w:w="426" w:type="dxa"/>
            <w:tcBorders>
              <w:top w:val="nil"/>
              <w:left w:val="nil"/>
              <w:bottom w:val="nil"/>
              <w:right w:val="nil"/>
            </w:tcBorders>
            <w:shd w:val="clear" w:color="auto" w:fill="auto"/>
            <w:noWrap/>
            <w:vAlign w:val="bottom"/>
            <w:hideMark/>
          </w:tcPr>
          <w:p w14:paraId="067FA7C5" w14:textId="77777777" w:rsidR="00E15607" w:rsidRDefault="00E15607" w:rsidP="007E0F51">
            <w:pPr>
              <w:jc w:val="right"/>
              <w:rPr>
                <w:rFonts w:ascii="Arial" w:hAnsi="Arial" w:cs="Arial"/>
                <w:color w:val="000000"/>
              </w:rPr>
            </w:pPr>
          </w:p>
        </w:tc>
        <w:tc>
          <w:tcPr>
            <w:tcW w:w="5321" w:type="dxa"/>
            <w:gridSpan w:val="2"/>
            <w:tcBorders>
              <w:top w:val="nil"/>
              <w:left w:val="nil"/>
              <w:bottom w:val="nil"/>
              <w:right w:val="nil"/>
            </w:tcBorders>
            <w:shd w:val="clear" w:color="auto" w:fill="auto"/>
            <w:noWrap/>
            <w:vAlign w:val="bottom"/>
            <w:hideMark/>
          </w:tcPr>
          <w:p w14:paraId="6A53E9A9" w14:textId="77777777" w:rsidR="00E15607" w:rsidRDefault="00E15607" w:rsidP="007E0F51">
            <w:pPr>
              <w:rPr>
                <w:sz w:val="20"/>
                <w:szCs w:val="20"/>
              </w:rPr>
            </w:pPr>
          </w:p>
        </w:tc>
        <w:tc>
          <w:tcPr>
            <w:tcW w:w="1385" w:type="dxa"/>
            <w:tcBorders>
              <w:top w:val="nil"/>
              <w:left w:val="nil"/>
              <w:bottom w:val="nil"/>
              <w:right w:val="nil"/>
            </w:tcBorders>
            <w:shd w:val="clear" w:color="auto" w:fill="auto"/>
            <w:noWrap/>
            <w:vAlign w:val="bottom"/>
            <w:hideMark/>
          </w:tcPr>
          <w:p w14:paraId="3037E1F8" w14:textId="77777777" w:rsidR="00E15607" w:rsidRDefault="00E15607" w:rsidP="007E0F51">
            <w:pPr>
              <w:rPr>
                <w:sz w:val="20"/>
                <w:szCs w:val="20"/>
              </w:rPr>
            </w:pPr>
          </w:p>
        </w:tc>
        <w:tc>
          <w:tcPr>
            <w:tcW w:w="1284" w:type="dxa"/>
            <w:gridSpan w:val="2"/>
            <w:tcBorders>
              <w:top w:val="nil"/>
              <w:left w:val="nil"/>
              <w:bottom w:val="nil"/>
              <w:right w:val="nil"/>
            </w:tcBorders>
            <w:shd w:val="clear" w:color="auto" w:fill="auto"/>
            <w:noWrap/>
            <w:vAlign w:val="bottom"/>
            <w:hideMark/>
          </w:tcPr>
          <w:p w14:paraId="6AE4BE4F"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6465C705" w14:textId="77777777" w:rsidR="00E15607" w:rsidRDefault="00E15607" w:rsidP="007E0F51">
            <w:pPr>
              <w:rPr>
                <w:sz w:val="20"/>
                <w:szCs w:val="20"/>
              </w:rPr>
            </w:pPr>
          </w:p>
        </w:tc>
      </w:tr>
      <w:tr w:rsidR="00E15607" w14:paraId="552A17F6" w14:textId="77777777" w:rsidTr="00E15607">
        <w:trPr>
          <w:gridBefore w:val="1"/>
          <w:wBefore w:w="108" w:type="dxa"/>
          <w:trHeight w:val="312"/>
        </w:trPr>
        <w:tc>
          <w:tcPr>
            <w:tcW w:w="426" w:type="dxa"/>
            <w:tcBorders>
              <w:top w:val="nil"/>
              <w:left w:val="nil"/>
              <w:bottom w:val="nil"/>
              <w:right w:val="nil"/>
            </w:tcBorders>
            <w:shd w:val="clear" w:color="auto" w:fill="auto"/>
            <w:noWrap/>
            <w:vAlign w:val="bottom"/>
            <w:hideMark/>
          </w:tcPr>
          <w:p w14:paraId="68F0A10A" w14:textId="77777777" w:rsidR="00E15607" w:rsidRDefault="00E15607" w:rsidP="007E0F51">
            <w:pPr>
              <w:rPr>
                <w:sz w:val="20"/>
                <w:szCs w:val="20"/>
              </w:rPr>
            </w:pPr>
          </w:p>
        </w:tc>
        <w:tc>
          <w:tcPr>
            <w:tcW w:w="5321" w:type="dxa"/>
            <w:gridSpan w:val="2"/>
            <w:tcBorders>
              <w:top w:val="nil"/>
              <w:left w:val="nil"/>
              <w:bottom w:val="nil"/>
              <w:right w:val="nil"/>
            </w:tcBorders>
            <w:shd w:val="clear" w:color="auto" w:fill="auto"/>
            <w:noWrap/>
            <w:vAlign w:val="bottom"/>
            <w:hideMark/>
          </w:tcPr>
          <w:p w14:paraId="725EF2CB" w14:textId="77777777" w:rsidR="00E15607" w:rsidRDefault="00E15607" w:rsidP="007E0F51">
            <w:pPr>
              <w:rPr>
                <w:sz w:val="20"/>
                <w:szCs w:val="20"/>
              </w:rPr>
            </w:pPr>
          </w:p>
        </w:tc>
        <w:tc>
          <w:tcPr>
            <w:tcW w:w="1385" w:type="dxa"/>
            <w:tcBorders>
              <w:top w:val="nil"/>
              <w:left w:val="nil"/>
              <w:bottom w:val="nil"/>
              <w:right w:val="nil"/>
            </w:tcBorders>
            <w:shd w:val="clear" w:color="auto" w:fill="auto"/>
            <w:noWrap/>
            <w:vAlign w:val="bottom"/>
            <w:hideMark/>
          </w:tcPr>
          <w:p w14:paraId="3F9540BE" w14:textId="77777777" w:rsidR="00E15607" w:rsidRDefault="00E15607" w:rsidP="007E0F51">
            <w:pPr>
              <w:ind w:firstLineChars="200" w:firstLine="400"/>
              <w:rPr>
                <w:sz w:val="20"/>
                <w:szCs w:val="20"/>
              </w:rPr>
            </w:pPr>
          </w:p>
        </w:tc>
        <w:tc>
          <w:tcPr>
            <w:tcW w:w="1284" w:type="dxa"/>
            <w:gridSpan w:val="2"/>
            <w:tcBorders>
              <w:top w:val="nil"/>
              <w:left w:val="nil"/>
              <w:bottom w:val="nil"/>
              <w:right w:val="nil"/>
            </w:tcBorders>
            <w:shd w:val="clear" w:color="auto" w:fill="auto"/>
            <w:noWrap/>
            <w:vAlign w:val="bottom"/>
            <w:hideMark/>
          </w:tcPr>
          <w:p w14:paraId="5BE1A18C"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79FF609B" w14:textId="77777777" w:rsidR="00E15607" w:rsidRDefault="00E15607" w:rsidP="007E0F51">
            <w:pPr>
              <w:rPr>
                <w:sz w:val="20"/>
                <w:szCs w:val="20"/>
              </w:rPr>
            </w:pPr>
          </w:p>
        </w:tc>
      </w:tr>
      <w:tr w:rsidR="00E15607" w14:paraId="175EE020" w14:textId="77777777" w:rsidTr="00E15607">
        <w:trPr>
          <w:gridBefore w:val="1"/>
          <w:wBefore w:w="108" w:type="dxa"/>
          <w:trHeight w:val="1824"/>
        </w:trPr>
        <w:tc>
          <w:tcPr>
            <w:tcW w:w="426" w:type="dxa"/>
            <w:tcBorders>
              <w:top w:val="single" w:sz="8" w:space="0" w:color="auto"/>
              <w:left w:val="single" w:sz="8" w:space="0" w:color="auto"/>
              <w:bottom w:val="single" w:sz="8" w:space="0" w:color="auto"/>
              <w:right w:val="nil"/>
            </w:tcBorders>
            <w:shd w:val="clear" w:color="auto" w:fill="auto"/>
            <w:noWrap/>
            <w:hideMark/>
          </w:tcPr>
          <w:p w14:paraId="4AE629BC" w14:textId="77777777" w:rsidR="00E15607" w:rsidRDefault="00E15607" w:rsidP="007E0F51">
            <w:pPr>
              <w:rPr>
                <w:rFonts w:ascii="Arial" w:hAnsi="Arial" w:cs="Arial"/>
                <w:color w:val="000000"/>
              </w:rPr>
            </w:pPr>
            <w:r>
              <w:rPr>
                <w:rFonts w:ascii="Arial" w:hAnsi="Arial" w:cs="Arial"/>
                <w:color w:val="000000"/>
              </w:rPr>
              <w:t>2</w:t>
            </w:r>
          </w:p>
        </w:tc>
        <w:tc>
          <w:tcPr>
            <w:tcW w:w="5321"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7ADBE450" w14:textId="77777777" w:rsidR="00E15607" w:rsidRDefault="00E15607" w:rsidP="007E0F51">
            <w:pPr>
              <w:rPr>
                <w:rFonts w:ascii="Arial" w:hAnsi="Arial" w:cs="Arial"/>
                <w:color w:val="000000"/>
              </w:rPr>
            </w:pPr>
            <w:r w:rsidRPr="00B20F00">
              <w:rPr>
                <w:rFonts w:ascii="Arial" w:hAnsi="Arial" w:cs="Arial"/>
                <w:b/>
                <w:bCs/>
                <w:color w:val="000000"/>
              </w:rPr>
              <w:t>Effaith y prosiect ar y busnes</w:t>
            </w:r>
          </w:p>
          <w:p w14:paraId="60D2DB27" w14:textId="77777777" w:rsidR="00E15607" w:rsidRDefault="00E15607" w:rsidP="007E0F51">
            <w:pPr>
              <w:rPr>
                <w:rFonts w:ascii="Arial" w:hAnsi="Arial" w:cs="Arial"/>
                <w:color w:val="000000"/>
              </w:rPr>
            </w:pPr>
            <w:r w:rsidRPr="00B20F00">
              <w:rPr>
                <w:rFonts w:ascii="Arial" w:hAnsi="Arial" w:cs="Arial"/>
                <w:color w:val="000000"/>
              </w:rPr>
              <w:t>Gall y busnes ddangos yn glir y buddion i'r busnes o ymgymryd â'r prosiect, ac mae'n dangos yr effaith y bydd y prosiect yn ei chael ar hyfywedd y busnes yn y tymor byr neu'r tymor canolig (12 i 36 mis nesaf) sy'n cyd-fynd ag un neu fwy o'r canlynol:</w:t>
            </w:r>
          </w:p>
        </w:tc>
        <w:tc>
          <w:tcPr>
            <w:tcW w:w="1385" w:type="dxa"/>
            <w:tcBorders>
              <w:top w:val="single" w:sz="8" w:space="0" w:color="auto"/>
              <w:left w:val="nil"/>
              <w:bottom w:val="single" w:sz="8" w:space="0" w:color="auto"/>
              <w:right w:val="single" w:sz="8" w:space="0" w:color="auto"/>
            </w:tcBorders>
            <w:shd w:val="clear" w:color="000000" w:fill="8ED973"/>
            <w:noWrap/>
            <w:vAlign w:val="bottom"/>
            <w:hideMark/>
          </w:tcPr>
          <w:p w14:paraId="142E5E62" w14:textId="77777777" w:rsidR="00E15607" w:rsidRDefault="00E15607" w:rsidP="007E0F51">
            <w:pPr>
              <w:rPr>
                <w:rFonts w:ascii="Arial" w:hAnsi="Arial" w:cs="Arial"/>
                <w:color w:val="000000"/>
              </w:rPr>
            </w:pPr>
            <w:r>
              <w:rPr>
                <w:rFonts w:ascii="Arial" w:hAnsi="Arial" w:cs="Arial"/>
                <w:color w:val="000000"/>
              </w:rPr>
              <w:t> </w:t>
            </w:r>
          </w:p>
        </w:tc>
        <w:tc>
          <w:tcPr>
            <w:tcW w:w="1284" w:type="dxa"/>
            <w:gridSpan w:val="2"/>
            <w:tcBorders>
              <w:top w:val="single" w:sz="8" w:space="0" w:color="auto"/>
              <w:left w:val="nil"/>
              <w:bottom w:val="single" w:sz="8" w:space="0" w:color="auto"/>
              <w:right w:val="single" w:sz="4" w:space="0" w:color="auto"/>
            </w:tcBorders>
            <w:shd w:val="clear" w:color="auto" w:fill="auto"/>
            <w:noWrap/>
            <w:vAlign w:val="bottom"/>
            <w:hideMark/>
          </w:tcPr>
          <w:p w14:paraId="51E788B4" w14:textId="77777777" w:rsidR="00E15607" w:rsidRDefault="00E15607" w:rsidP="007E0F51">
            <w:pPr>
              <w:jc w:val="right"/>
              <w:rPr>
                <w:rFonts w:ascii="Arial" w:hAnsi="Arial" w:cs="Arial"/>
                <w:color w:val="000000"/>
              </w:rPr>
            </w:pPr>
            <w:r>
              <w:rPr>
                <w:rFonts w:ascii="Arial" w:hAnsi="Arial" w:cs="Arial"/>
                <w:color w:val="000000"/>
              </w:rPr>
              <w:t>8</w:t>
            </w:r>
          </w:p>
        </w:tc>
        <w:tc>
          <w:tcPr>
            <w:tcW w:w="1223" w:type="dxa"/>
            <w:gridSpan w:val="2"/>
            <w:tcBorders>
              <w:top w:val="single" w:sz="8" w:space="0" w:color="auto"/>
              <w:left w:val="nil"/>
              <w:bottom w:val="single" w:sz="8" w:space="0" w:color="auto"/>
              <w:right w:val="single" w:sz="8" w:space="0" w:color="auto"/>
            </w:tcBorders>
            <w:shd w:val="clear" w:color="auto" w:fill="auto"/>
            <w:noWrap/>
            <w:vAlign w:val="bottom"/>
            <w:hideMark/>
          </w:tcPr>
          <w:p w14:paraId="3A743696" w14:textId="77777777" w:rsidR="00E15607" w:rsidRDefault="00E15607" w:rsidP="007E0F51">
            <w:pPr>
              <w:jc w:val="right"/>
              <w:rPr>
                <w:rFonts w:ascii="Arial" w:hAnsi="Arial" w:cs="Arial"/>
                <w:color w:val="000000"/>
              </w:rPr>
            </w:pPr>
            <w:r>
              <w:rPr>
                <w:rFonts w:ascii="Arial" w:hAnsi="Arial" w:cs="Arial"/>
                <w:color w:val="000000"/>
              </w:rPr>
              <w:t>0</w:t>
            </w:r>
          </w:p>
        </w:tc>
      </w:tr>
      <w:tr w:rsidR="00E15607" w14:paraId="66745D03" w14:textId="77777777" w:rsidTr="00E15607">
        <w:trPr>
          <w:gridBefore w:val="1"/>
          <w:wBefore w:w="108" w:type="dxa"/>
          <w:trHeight w:val="300"/>
        </w:trPr>
        <w:tc>
          <w:tcPr>
            <w:tcW w:w="426" w:type="dxa"/>
            <w:tcBorders>
              <w:top w:val="nil"/>
              <w:left w:val="nil"/>
              <w:bottom w:val="nil"/>
              <w:right w:val="nil"/>
            </w:tcBorders>
            <w:shd w:val="clear" w:color="auto" w:fill="auto"/>
            <w:noWrap/>
            <w:hideMark/>
          </w:tcPr>
          <w:p w14:paraId="2DC8F7FA" w14:textId="77777777" w:rsidR="00E15607" w:rsidRDefault="00E15607" w:rsidP="007E0F51">
            <w:pPr>
              <w:jc w:val="right"/>
              <w:rPr>
                <w:rFonts w:ascii="Arial" w:hAnsi="Arial" w:cs="Arial"/>
                <w:color w:val="000000"/>
              </w:rPr>
            </w:pPr>
          </w:p>
        </w:tc>
        <w:tc>
          <w:tcPr>
            <w:tcW w:w="5321" w:type="dxa"/>
            <w:gridSpan w:val="2"/>
            <w:tcBorders>
              <w:top w:val="nil"/>
              <w:left w:val="single" w:sz="8" w:space="0" w:color="auto"/>
              <w:bottom w:val="nil"/>
              <w:right w:val="single" w:sz="8" w:space="0" w:color="auto"/>
            </w:tcBorders>
            <w:shd w:val="clear" w:color="auto" w:fill="auto"/>
            <w:noWrap/>
            <w:vAlign w:val="bottom"/>
            <w:hideMark/>
          </w:tcPr>
          <w:p w14:paraId="11DE0F2F" w14:textId="77777777" w:rsidR="00E15607" w:rsidRDefault="00E15607" w:rsidP="007E0F51">
            <w:pPr>
              <w:ind w:firstLineChars="200" w:firstLine="480"/>
              <w:rPr>
                <w:rFonts w:ascii="Arial" w:hAnsi="Arial" w:cs="Arial"/>
                <w:color w:val="000000"/>
              </w:rPr>
            </w:pPr>
            <w:r w:rsidRPr="00B20F00">
              <w:rPr>
                <w:rFonts w:ascii="Arial" w:hAnsi="Arial" w:cs="Arial"/>
                <w:color w:val="000000"/>
              </w:rPr>
              <w:t>Lleihau costau sefydlog</w:t>
            </w:r>
          </w:p>
        </w:tc>
        <w:tc>
          <w:tcPr>
            <w:tcW w:w="1385" w:type="dxa"/>
            <w:tcBorders>
              <w:top w:val="nil"/>
              <w:left w:val="nil"/>
              <w:bottom w:val="nil"/>
              <w:right w:val="nil"/>
            </w:tcBorders>
            <w:shd w:val="clear" w:color="auto" w:fill="auto"/>
            <w:noWrap/>
            <w:vAlign w:val="bottom"/>
            <w:hideMark/>
          </w:tcPr>
          <w:p w14:paraId="0EF93DFE"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0ACBEA6E"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4BED376E" w14:textId="77777777" w:rsidR="00E15607" w:rsidRDefault="00E15607" w:rsidP="007E0F51">
            <w:pPr>
              <w:rPr>
                <w:sz w:val="20"/>
                <w:szCs w:val="20"/>
              </w:rPr>
            </w:pPr>
          </w:p>
        </w:tc>
      </w:tr>
      <w:tr w:rsidR="00E15607" w14:paraId="638CD571" w14:textId="77777777" w:rsidTr="00E15607">
        <w:trPr>
          <w:gridBefore w:val="1"/>
          <w:wBefore w:w="108" w:type="dxa"/>
          <w:trHeight w:val="300"/>
        </w:trPr>
        <w:tc>
          <w:tcPr>
            <w:tcW w:w="426" w:type="dxa"/>
            <w:tcBorders>
              <w:top w:val="nil"/>
              <w:left w:val="nil"/>
              <w:bottom w:val="nil"/>
              <w:right w:val="nil"/>
            </w:tcBorders>
            <w:shd w:val="clear" w:color="auto" w:fill="auto"/>
            <w:noWrap/>
            <w:hideMark/>
          </w:tcPr>
          <w:p w14:paraId="19212511" w14:textId="77777777" w:rsidR="00E15607" w:rsidRDefault="00E15607" w:rsidP="007E0F51">
            <w:pPr>
              <w:rPr>
                <w:sz w:val="20"/>
                <w:szCs w:val="20"/>
              </w:rPr>
            </w:pPr>
          </w:p>
        </w:tc>
        <w:tc>
          <w:tcPr>
            <w:tcW w:w="5321" w:type="dxa"/>
            <w:gridSpan w:val="2"/>
            <w:tcBorders>
              <w:top w:val="nil"/>
              <w:left w:val="single" w:sz="8" w:space="0" w:color="auto"/>
              <w:bottom w:val="nil"/>
              <w:right w:val="single" w:sz="8" w:space="0" w:color="auto"/>
            </w:tcBorders>
            <w:shd w:val="clear" w:color="auto" w:fill="auto"/>
            <w:noWrap/>
            <w:vAlign w:val="bottom"/>
            <w:hideMark/>
          </w:tcPr>
          <w:p w14:paraId="2797C303" w14:textId="77777777" w:rsidR="00E15607" w:rsidRDefault="00E15607" w:rsidP="007E0F51">
            <w:pPr>
              <w:ind w:firstLineChars="200" w:firstLine="480"/>
              <w:rPr>
                <w:rFonts w:ascii="Arial" w:hAnsi="Arial" w:cs="Arial"/>
                <w:color w:val="000000"/>
              </w:rPr>
            </w:pPr>
            <w:r w:rsidRPr="00B20F00">
              <w:rPr>
                <w:rFonts w:ascii="Arial" w:hAnsi="Arial" w:cs="Arial"/>
                <w:color w:val="000000"/>
              </w:rPr>
              <w:t>Llehau costau gweithredu eraill</w:t>
            </w:r>
          </w:p>
        </w:tc>
        <w:tc>
          <w:tcPr>
            <w:tcW w:w="1385" w:type="dxa"/>
            <w:tcBorders>
              <w:top w:val="nil"/>
              <w:left w:val="nil"/>
              <w:bottom w:val="nil"/>
              <w:right w:val="nil"/>
            </w:tcBorders>
            <w:shd w:val="clear" w:color="auto" w:fill="auto"/>
            <w:noWrap/>
            <w:vAlign w:val="bottom"/>
            <w:hideMark/>
          </w:tcPr>
          <w:p w14:paraId="042108A9"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0255E236"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33D3E88A" w14:textId="77777777" w:rsidR="00E15607" w:rsidRDefault="00E15607" w:rsidP="007E0F51">
            <w:pPr>
              <w:rPr>
                <w:sz w:val="20"/>
                <w:szCs w:val="20"/>
              </w:rPr>
            </w:pPr>
          </w:p>
        </w:tc>
      </w:tr>
      <w:tr w:rsidR="00E15607" w14:paraId="3177AF1E" w14:textId="77777777" w:rsidTr="00E15607">
        <w:trPr>
          <w:gridBefore w:val="1"/>
          <w:wBefore w:w="108" w:type="dxa"/>
          <w:trHeight w:val="300"/>
        </w:trPr>
        <w:tc>
          <w:tcPr>
            <w:tcW w:w="426" w:type="dxa"/>
            <w:tcBorders>
              <w:top w:val="nil"/>
              <w:left w:val="nil"/>
              <w:bottom w:val="nil"/>
              <w:right w:val="nil"/>
            </w:tcBorders>
            <w:shd w:val="clear" w:color="auto" w:fill="auto"/>
            <w:noWrap/>
            <w:hideMark/>
          </w:tcPr>
          <w:p w14:paraId="2CE542B1" w14:textId="77777777" w:rsidR="00E15607" w:rsidRDefault="00E15607" w:rsidP="007E0F51">
            <w:pPr>
              <w:rPr>
                <w:sz w:val="20"/>
                <w:szCs w:val="20"/>
              </w:rPr>
            </w:pPr>
          </w:p>
        </w:tc>
        <w:tc>
          <w:tcPr>
            <w:tcW w:w="5321" w:type="dxa"/>
            <w:gridSpan w:val="2"/>
            <w:tcBorders>
              <w:top w:val="nil"/>
              <w:left w:val="single" w:sz="8" w:space="0" w:color="auto"/>
              <w:bottom w:val="nil"/>
              <w:right w:val="single" w:sz="8" w:space="0" w:color="auto"/>
            </w:tcBorders>
            <w:shd w:val="clear" w:color="auto" w:fill="auto"/>
            <w:noWrap/>
            <w:vAlign w:val="bottom"/>
            <w:hideMark/>
          </w:tcPr>
          <w:p w14:paraId="723C56B1" w14:textId="77777777" w:rsidR="00E15607" w:rsidRDefault="00E15607" w:rsidP="007E0F51">
            <w:pPr>
              <w:ind w:firstLineChars="200" w:firstLine="480"/>
              <w:rPr>
                <w:rFonts w:ascii="Arial" w:hAnsi="Arial" w:cs="Arial"/>
                <w:color w:val="000000"/>
              </w:rPr>
            </w:pPr>
            <w:r w:rsidRPr="00B20F00">
              <w:rPr>
                <w:rFonts w:ascii="Arial" w:hAnsi="Arial" w:cs="Arial"/>
                <w:color w:val="000000"/>
              </w:rPr>
              <w:t>Cynnydd mewn refeniw a/neu elw</w:t>
            </w:r>
          </w:p>
        </w:tc>
        <w:tc>
          <w:tcPr>
            <w:tcW w:w="1385" w:type="dxa"/>
            <w:tcBorders>
              <w:top w:val="nil"/>
              <w:left w:val="nil"/>
              <w:bottom w:val="nil"/>
              <w:right w:val="nil"/>
            </w:tcBorders>
            <w:shd w:val="clear" w:color="auto" w:fill="auto"/>
            <w:noWrap/>
            <w:vAlign w:val="bottom"/>
            <w:hideMark/>
          </w:tcPr>
          <w:p w14:paraId="0FD6AEB4"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39F8E02B"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1BBCB4FB" w14:textId="77777777" w:rsidR="00E15607" w:rsidRDefault="00E15607" w:rsidP="007E0F51">
            <w:pPr>
              <w:rPr>
                <w:sz w:val="20"/>
                <w:szCs w:val="20"/>
              </w:rPr>
            </w:pPr>
          </w:p>
        </w:tc>
      </w:tr>
      <w:tr w:rsidR="00E15607" w14:paraId="371A7152" w14:textId="77777777" w:rsidTr="00E15607">
        <w:trPr>
          <w:gridBefore w:val="1"/>
          <w:wBefore w:w="108" w:type="dxa"/>
          <w:trHeight w:val="300"/>
        </w:trPr>
        <w:tc>
          <w:tcPr>
            <w:tcW w:w="426" w:type="dxa"/>
            <w:tcBorders>
              <w:top w:val="nil"/>
              <w:left w:val="nil"/>
              <w:bottom w:val="nil"/>
              <w:right w:val="nil"/>
            </w:tcBorders>
            <w:shd w:val="clear" w:color="auto" w:fill="auto"/>
            <w:noWrap/>
            <w:hideMark/>
          </w:tcPr>
          <w:p w14:paraId="5785D2A3" w14:textId="77777777" w:rsidR="00E15607" w:rsidRDefault="00E15607" w:rsidP="007E0F51">
            <w:pPr>
              <w:rPr>
                <w:sz w:val="20"/>
                <w:szCs w:val="20"/>
              </w:rPr>
            </w:pPr>
          </w:p>
        </w:tc>
        <w:tc>
          <w:tcPr>
            <w:tcW w:w="5321" w:type="dxa"/>
            <w:gridSpan w:val="2"/>
            <w:tcBorders>
              <w:top w:val="nil"/>
              <w:left w:val="single" w:sz="8" w:space="0" w:color="auto"/>
              <w:bottom w:val="nil"/>
              <w:right w:val="single" w:sz="8" w:space="0" w:color="auto"/>
            </w:tcBorders>
            <w:shd w:val="clear" w:color="auto" w:fill="auto"/>
            <w:noWrap/>
            <w:vAlign w:val="bottom"/>
            <w:hideMark/>
          </w:tcPr>
          <w:p w14:paraId="43EE8EA8" w14:textId="77777777" w:rsidR="00E15607" w:rsidRDefault="00E15607" w:rsidP="007E0F51">
            <w:pPr>
              <w:rPr>
                <w:rFonts w:ascii="Arial" w:hAnsi="Arial" w:cs="Arial"/>
                <w:color w:val="000000"/>
              </w:rPr>
            </w:pPr>
            <w:r>
              <w:rPr>
                <w:rFonts w:ascii="Arial" w:hAnsi="Arial" w:cs="Arial"/>
                <w:color w:val="000000"/>
              </w:rPr>
              <w:t>Diogelu swyddi</w:t>
            </w:r>
          </w:p>
        </w:tc>
        <w:tc>
          <w:tcPr>
            <w:tcW w:w="1385" w:type="dxa"/>
            <w:tcBorders>
              <w:top w:val="nil"/>
              <w:left w:val="nil"/>
              <w:bottom w:val="nil"/>
              <w:right w:val="nil"/>
            </w:tcBorders>
            <w:shd w:val="clear" w:color="auto" w:fill="auto"/>
            <w:noWrap/>
            <w:vAlign w:val="bottom"/>
            <w:hideMark/>
          </w:tcPr>
          <w:p w14:paraId="31E39BE6"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03E08A5E"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5828FA62" w14:textId="77777777" w:rsidR="00E15607" w:rsidRDefault="00E15607" w:rsidP="007E0F51">
            <w:pPr>
              <w:rPr>
                <w:sz w:val="20"/>
                <w:szCs w:val="20"/>
              </w:rPr>
            </w:pPr>
          </w:p>
        </w:tc>
      </w:tr>
      <w:tr w:rsidR="00E15607" w14:paraId="6914D340" w14:textId="77777777" w:rsidTr="00E15607">
        <w:trPr>
          <w:gridBefore w:val="1"/>
          <w:wBefore w:w="108" w:type="dxa"/>
          <w:trHeight w:val="312"/>
        </w:trPr>
        <w:tc>
          <w:tcPr>
            <w:tcW w:w="426" w:type="dxa"/>
            <w:tcBorders>
              <w:top w:val="nil"/>
              <w:left w:val="nil"/>
              <w:bottom w:val="nil"/>
              <w:right w:val="nil"/>
            </w:tcBorders>
            <w:shd w:val="clear" w:color="auto" w:fill="auto"/>
            <w:noWrap/>
            <w:hideMark/>
          </w:tcPr>
          <w:p w14:paraId="0C7A29F7" w14:textId="77777777" w:rsidR="00E15607" w:rsidRDefault="00E15607" w:rsidP="007E0F51">
            <w:pPr>
              <w:rPr>
                <w:sz w:val="20"/>
                <w:szCs w:val="20"/>
              </w:rPr>
            </w:pPr>
          </w:p>
        </w:tc>
        <w:tc>
          <w:tcPr>
            <w:tcW w:w="5321" w:type="dxa"/>
            <w:gridSpan w:val="2"/>
            <w:tcBorders>
              <w:top w:val="nil"/>
              <w:left w:val="single" w:sz="8" w:space="0" w:color="auto"/>
              <w:bottom w:val="single" w:sz="8" w:space="0" w:color="auto"/>
              <w:right w:val="single" w:sz="8" w:space="0" w:color="auto"/>
            </w:tcBorders>
            <w:shd w:val="clear" w:color="auto" w:fill="auto"/>
            <w:noWrap/>
            <w:vAlign w:val="bottom"/>
            <w:hideMark/>
          </w:tcPr>
          <w:p w14:paraId="45A88DAC" w14:textId="77777777" w:rsidR="00E15607" w:rsidRDefault="00E15607" w:rsidP="007E0F51">
            <w:pPr>
              <w:rPr>
                <w:rFonts w:ascii="Arial" w:hAnsi="Arial" w:cs="Arial"/>
                <w:color w:val="000000"/>
              </w:rPr>
            </w:pPr>
            <w:r w:rsidRPr="00B20F00">
              <w:rPr>
                <w:rFonts w:ascii="Arial" w:hAnsi="Arial" w:cs="Arial"/>
                <w:color w:val="000000"/>
              </w:rPr>
              <w:t>Creu swyddi newydd</w:t>
            </w:r>
          </w:p>
        </w:tc>
        <w:tc>
          <w:tcPr>
            <w:tcW w:w="1385" w:type="dxa"/>
            <w:tcBorders>
              <w:top w:val="nil"/>
              <w:left w:val="nil"/>
              <w:bottom w:val="nil"/>
              <w:right w:val="nil"/>
            </w:tcBorders>
            <w:shd w:val="clear" w:color="auto" w:fill="auto"/>
            <w:noWrap/>
            <w:vAlign w:val="bottom"/>
            <w:hideMark/>
          </w:tcPr>
          <w:p w14:paraId="6E4FC803"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05B914B4"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285BE960" w14:textId="77777777" w:rsidR="00E15607" w:rsidRDefault="00E15607" w:rsidP="007E0F51">
            <w:pPr>
              <w:rPr>
                <w:sz w:val="20"/>
                <w:szCs w:val="20"/>
              </w:rPr>
            </w:pPr>
          </w:p>
        </w:tc>
      </w:tr>
      <w:tr w:rsidR="00E15607" w14:paraId="33AFE54F" w14:textId="77777777" w:rsidTr="00E15607">
        <w:trPr>
          <w:gridBefore w:val="1"/>
          <w:wBefore w:w="108" w:type="dxa"/>
          <w:trHeight w:val="312"/>
        </w:trPr>
        <w:tc>
          <w:tcPr>
            <w:tcW w:w="426" w:type="dxa"/>
            <w:tcBorders>
              <w:top w:val="nil"/>
              <w:left w:val="nil"/>
              <w:bottom w:val="nil"/>
              <w:right w:val="nil"/>
            </w:tcBorders>
            <w:shd w:val="clear" w:color="auto" w:fill="auto"/>
            <w:noWrap/>
            <w:vAlign w:val="bottom"/>
            <w:hideMark/>
          </w:tcPr>
          <w:p w14:paraId="5EF9341C" w14:textId="77777777" w:rsidR="00E15607" w:rsidRDefault="00E15607" w:rsidP="007E0F51">
            <w:pPr>
              <w:rPr>
                <w:sz w:val="20"/>
                <w:szCs w:val="20"/>
              </w:rPr>
            </w:pPr>
          </w:p>
        </w:tc>
        <w:tc>
          <w:tcPr>
            <w:tcW w:w="5321" w:type="dxa"/>
            <w:gridSpan w:val="2"/>
            <w:tcBorders>
              <w:top w:val="nil"/>
              <w:left w:val="nil"/>
              <w:bottom w:val="nil"/>
              <w:right w:val="nil"/>
            </w:tcBorders>
            <w:shd w:val="clear" w:color="auto" w:fill="auto"/>
            <w:noWrap/>
            <w:vAlign w:val="bottom"/>
            <w:hideMark/>
          </w:tcPr>
          <w:p w14:paraId="19510BAA" w14:textId="77777777" w:rsidR="00E15607" w:rsidRDefault="00E15607" w:rsidP="007E0F51">
            <w:pPr>
              <w:rPr>
                <w:sz w:val="20"/>
                <w:szCs w:val="20"/>
              </w:rPr>
            </w:pPr>
          </w:p>
        </w:tc>
        <w:tc>
          <w:tcPr>
            <w:tcW w:w="1385" w:type="dxa"/>
            <w:tcBorders>
              <w:top w:val="nil"/>
              <w:left w:val="nil"/>
              <w:bottom w:val="nil"/>
              <w:right w:val="nil"/>
            </w:tcBorders>
            <w:shd w:val="clear" w:color="auto" w:fill="auto"/>
            <w:noWrap/>
            <w:vAlign w:val="bottom"/>
            <w:hideMark/>
          </w:tcPr>
          <w:p w14:paraId="5539250A" w14:textId="77777777" w:rsidR="00E15607" w:rsidRDefault="00E15607" w:rsidP="007E0F51">
            <w:pPr>
              <w:rPr>
                <w:sz w:val="20"/>
                <w:szCs w:val="20"/>
              </w:rPr>
            </w:pPr>
          </w:p>
        </w:tc>
        <w:tc>
          <w:tcPr>
            <w:tcW w:w="1284" w:type="dxa"/>
            <w:gridSpan w:val="2"/>
            <w:tcBorders>
              <w:top w:val="nil"/>
              <w:left w:val="nil"/>
              <w:bottom w:val="nil"/>
              <w:right w:val="nil"/>
            </w:tcBorders>
            <w:shd w:val="clear" w:color="auto" w:fill="auto"/>
            <w:noWrap/>
            <w:vAlign w:val="bottom"/>
            <w:hideMark/>
          </w:tcPr>
          <w:p w14:paraId="0C4ED7E3"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47BCDE7B" w14:textId="77777777" w:rsidR="00E15607" w:rsidRDefault="00E15607" w:rsidP="007E0F51">
            <w:pPr>
              <w:rPr>
                <w:sz w:val="20"/>
                <w:szCs w:val="20"/>
              </w:rPr>
            </w:pPr>
          </w:p>
        </w:tc>
      </w:tr>
      <w:tr w:rsidR="00E15607" w14:paraId="17B3B199" w14:textId="77777777" w:rsidTr="00E15607">
        <w:trPr>
          <w:gridBefore w:val="1"/>
          <w:wBefore w:w="108" w:type="dxa"/>
          <w:trHeight w:val="1824"/>
        </w:trPr>
        <w:tc>
          <w:tcPr>
            <w:tcW w:w="426" w:type="dxa"/>
            <w:tcBorders>
              <w:top w:val="single" w:sz="8" w:space="0" w:color="auto"/>
              <w:left w:val="single" w:sz="8" w:space="0" w:color="auto"/>
              <w:bottom w:val="single" w:sz="8" w:space="0" w:color="auto"/>
              <w:right w:val="single" w:sz="4" w:space="0" w:color="auto"/>
            </w:tcBorders>
            <w:shd w:val="clear" w:color="auto" w:fill="auto"/>
            <w:noWrap/>
            <w:hideMark/>
          </w:tcPr>
          <w:p w14:paraId="7DFCCC41" w14:textId="77777777" w:rsidR="00E15607" w:rsidRDefault="00E15607" w:rsidP="007E0F51">
            <w:pPr>
              <w:rPr>
                <w:rFonts w:ascii="Arial" w:hAnsi="Arial" w:cs="Arial"/>
                <w:color w:val="000000"/>
              </w:rPr>
            </w:pPr>
            <w:r>
              <w:rPr>
                <w:rFonts w:ascii="Arial" w:hAnsi="Arial" w:cs="Arial"/>
                <w:color w:val="000000"/>
              </w:rPr>
              <w:t>3</w:t>
            </w:r>
          </w:p>
        </w:tc>
        <w:tc>
          <w:tcPr>
            <w:tcW w:w="5321" w:type="dxa"/>
            <w:gridSpan w:val="2"/>
            <w:tcBorders>
              <w:top w:val="single" w:sz="8" w:space="0" w:color="auto"/>
              <w:left w:val="nil"/>
              <w:bottom w:val="single" w:sz="8" w:space="0" w:color="auto"/>
              <w:right w:val="single" w:sz="8" w:space="0" w:color="auto"/>
            </w:tcBorders>
            <w:shd w:val="clear" w:color="auto" w:fill="auto"/>
            <w:vAlign w:val="bottom"/>
            <w:hideMark/>
          </w:tcPr>
          <w:p w14:paraId="6634E188" w14:textId="77777777" w:rsidR="00E15607" w:rsidRDefault="00E15607" w:rsidP="007E0F51">
            <w:pPr>
              <w:rPr>
                <w:rFonts w:ascii="Arial" w:hAnsi="Arial" w:cs="Arial"/>
                <w:color w:val="000000"/>
              </w:rPr>
            </w:pPr>
            <w:r w:rsidRPr="00A707A3">
              <w:rPr>
                <w:rFonts w:ascii="Arial" w:hAnsi="Arial" w:cs="Arial"/>
                <w:b/>
                <w:bCs/>
                <w:color w:val="000000"/>
              </w:rPr>
              <w:t>Gwaith teg</w:t>
            </w:r>
          </w:p>
          <w:p w14:paraId="15BD0B6E" w14:textId="77777777" w:rsidR="00E15607" w:rsidRDefault="00E15607" w:rsidP="007E0F51">
            <w:pPr>
              <w:rPr>
                <w:rFonts w:ascii="Arial" w:hAnsi="Arial" w:cs="Arial"/>
                <w:color w:val="000000"/>
              </w:rPr>
            </w:pPr>
            <w:r w:rsidRPr="00A707A3">
              <w:rPr>
                <w:rFonts w:ascii="Arial" w:hAnsi="Arial" w:cs="Arial"/>
                <w:color w:val="000000"/>
              </w:rPr>
              <w:t>Gall y busnes ddangos yn glir drwy ei arferion gweithredol a/neu bolisïau ddealltwriaeth o'r egwyddorion gwaith teg, ac mae'n dangos ymrwymiad i wella neu gryfhau arferion gwaith teg trwy ddyfarn</w:t>
            </w:r>
            <w:r>
              <w:rPr>
                <w:rFonts w:ascii="Arial" w:hAnsi="Arial" w:cs="Arial"/>
                <w:color w:val="000000"/>
              </w:rPr>
              <w:t>iad y</w:t>
            </w:r>
            <w:r w:rsidRPr="00A707A3">
              <w:rPr>
                <w:rFonts w:ascii="Arial" w:hAnsi="Arial" w:cs="Arial"/>
                <w:color w:val="000000"/>
              </w:rPr>
              <w:t xml:space="preserve"> grant.</w:t>
            </w:r>
          </w:p>
        </w:tc>
        <w:tc>
          <w:tcPr>
            <w:tcW w:w="1385" w:type="dxa"/>
            <w:tcBorders>
              <w:top w:val="single" w:sz="8" w:space="0" w:color="auto"/>
              <w:left w:val="nil"/>
              <w:bottom w:val="single" w:sz="8" w:space="0" w:color="auto"/>
              <w:right w:val="single" w:sz="4" w:space="0" w:color="auto"/>
            </w:tcBorders>
            <w:shd w:val="clear" w:color="000000" w:fill="8ED973"/>
            <w:noWrap/>
            <w:vAlign w:val="bottom"/>
            <w:hideMark/>
          </w:tcPr>
          <w:p w14:paraId="106C3974" w14:textId="77777777" w:rsidR="00E15607" w:rsidRDefault="00E15607" w:rsidP="007E0F51">
            <w:pPr>
              <w:rPr>
                <w:rFonts w:ascii="Arial" w:hAnsi="Arial" w:cs="Arial"/>
                <w:color w:val="000000"/>
              </w:rPr>
            </w:pPr>
            <w:r>
              <w:rPr>
                <w:rFonts w:ascii="Arial" w:hAnsi="Arial" w:cs="Arial"/>
                <w:color w:val="000000"/>
              </w:rPr>
              <w:t> </w:t>
            </w:r>
          </w:p>
        </w:tc>
        <w:tc>
          <w:tcPr>
            <w:tcW w:w="1284" w:type="dxa"/>
            <w:gridSpan w:val="2"/>
            <w:tcBorders>
              <w:top w:val="single" w:sz="8" w:space="0" w:color="auto"/>
              <w:left w:val="nil"/>
              <w:bottom w:val="single" w:sz="8" w:space="0" w:color="auto"/>
              <w:right w:val="single" w:sz="4" w:space="0" w:color="auto"/>
            </w:tcBorders>
            <w:shd w:val="clear" w:color="auto" w:fill="auto"/>
            <w:noWrap/>
            <w:vAlign w:val="bottom"/>
            <w:hideMark/>
          </w:tcPr>
          <w:p w14:paraId="22E4DD5A" w14:textId="77777777" w:rsidR="00E15607" w:rsidRDefault="00E15607" w:rsidP="007E0F51">
            <w:pPr>
              <w:jc w:val="right"/>
              <w:rPr>
                <w:rFonts w:ascii="Arial" w:hAnsi="Arial" w:cs="Arial"/>
                <w:color w:val="000000"/>
              </w:rPr>
            </w:pPr>
            <w:r>
              <w:rPr>
                <w:rFonts w:ascii="Arial" w:hAnsi="Arial" w:cs="Arial"/>
                <w:color w:val="000000"/>
              </w:rPr>
              <w:t>2</w:t>
            </w:r>
          </w:p>
        </w:tc>
        <w:tc>
          <w:tcPr>
            <w:tcW w:w="1223" w:type="dxa"/>
            <w:gridSpan w:val="2"/>
            <w:tcBorders>
              <w:top w:val="single" w:sz="8" w:space="0" w:color="auto"/>
              <w:left w:val="nil"/>
              <w:bottom w:val="single" w:sz="8" w:space="0" w:color="auto"/>
              <w:right w:val="single" w:sz="8" w:space="0" w:color="auto"/>
            </w:tcBorders>
            <w:shd w:val="clear" w:color="auto" w:fill="auto"/>
            <w:noWrap/>
            <w:vAlign w:val="bottom"/>
            <w:hideMark/>
          </w:tcPr>
          <w:p w14:paraId="410C80BD" w14:textId="77777777" w:rsidR="00E15607" w:rsidRDefault="00E15607" w:rsidP="007E0F51">
            <w:pPr>
              <w:jc w:val="right"/>
              <w:rPr>
                <w:rFonts w:ascii="Arial" w:hAnsi="Arial" w:cs="Arial"/>
                <w:color w:val="000000"/>
              </w:rPr>
            </w:pPr>
            <w:r>
              <w:rPr>
                <w:rFonts w:ascii="Arial" w:hAnsi="Arial" w:cs="Arial"/>
                <w:color w:val="000000"/>
              </w:rPr>
              <w:t>0</w:t>
            </w:r>
          </w:p>
        </w:tc>
      </w:tr>
      <w:tr w:rsidR="00E15607" w14:paraId="4889EB40" w14:textId="77777777" w:rsidTr="00E15607">
        <w:trPr>
          <w:gridBefore w:val="1"/>
          <w:wBefore w:w="108" w:type="dxa"/>
          <w:trHeight w:val="312"/>
        </w:trPr>
        <w:tc>
          <w:tcPr>
            <w:tcW w:w="426" w:type="dxa"/>
            <w:tcBorders>
              <w:top w:val="nil"/>
              <w:left w:val="nil"/>
              <w:bottom w:val="nil"/>
              <w:right w:val="nil"/>
            </w:tcBorders>
            <w:shd w:val="clear" w:color="auto" w:fill="auto"/>
            <w:noWrap/>
            <w:vAlign w:val="bottom"/>
            <w:hideMark/>
          </w:tcPr>
          <w:p w14:paraId="63B0F360" w14:textId="77777777" w:rsidR="00E15607" w:rsidRDefault="00E15607" w:rsidP="007E0F51">
            <w:pPr>
              <w:jc w:val="right"/>
              <w:rPr>
                <w:rFonts w:ascii="Arial" w:hAnsi="Arial" w:cs="Arial"/>
                <w:color w:val="000000"/>
              </w:rPr>
            </w:pPr>
          </w:p>
        </w:tc>
        <w:tc>
          <w:tcPr>
            <w:tcW w:w="5321" w:type="dxa"/>
            <w:gridSpan w:val="2"/>
            <w:tcBorders>
              <w:top w:val="nil"/>
              <w:left w:val="nil"/>
              <w:bottom w:val="nil"/>
              <w:right w:val="nil"/>
            </w:tcBorders>
            <w:shd w:val="clear" w:color="auto" w:fill="auto"/>
            <w:noWrap/>
            <w:vAlign w:val="bottom"/>
            <w:hideMark/>
          </w:tcPr>
          <w:p w14:paraId="16759DF1" w14:textId="77777777" w:rsidR="00E15607" w:rsidRDefault="00E15607" w:rsidP="007E0F51">
            <w:pPr>
              <w:rPr>
                <w:sz w:val="20"/>
                <w:szCs w:val="20"/>
              </w:rPr>
            </w:pPr>
          </w:p>
        </w:tc>
        <w:tc>
          <w:tcPr>
            <w:tcW w:w="1385" w:type="dxa"/>
            <w:tcBorders>
              <w:top w:val="nil"/>
              <w:left w:val="nil"/>
              <w:bottom w:val="nil"/>
              <w:right w:val="nil"/>
            </w:tcBorders>
            <w:shd w:val="clear" w:color="auto" w:fill="auto"/>
            <w:noWrap/>
            <w:vAlign w:val="bottom"/>
            <w:hideMark/>
          </w:tcPr>
          <w:p w14:paraId="3938E7E4" w14:textId="77777777" w:rsidR="00E15607" w:rsidRDefault="00E15607" w:rsidP="007E0F51">
            <w:pPr>
              <w:rPr>
                <w:sz w:val="20"/>
                <w:szCs w:val="20"/>
              </w:rPr>
            </w:pPr>
          </w:p>
        </w:tc>
        <w:tc>
          <w:tcPr>
            <w:tcW w:w="1284" w:type="dxa"/>
            <w:gridSpan w:val="2"/>
            <w:tcBorders>
              <w:top w:val="nil"/>
              <w:left w:val="nil"/>
              <w:bottom w:val="nil"/>
              <w:right w:val="nil"/>
            </w:tcBorders>
            <w:shd w:val="clear" w:color="auto" w:fill="auto"/>
            <w:noWrap/>
            <w:vAlign w:val="bottom"/>
            <w:hideMark/>
          </w:tcPr>
          <w:p w14:paraId="5724D84A"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3B8A6D25" w14:textId="77777777" w:rsidR="00E15607" w:rsidRDefault="00E15607" w:rsidP="007E0F51">
            <w:pPr>
              <w:rPr>
                <w:sz w:val="20"/>
                <w:szCs w:val="20"/>
              </w:rPr>
            </w:pPr>
          </w:p>
        </w:tc>
      </w:tr>
      <w:tr w:rsidR="00E15607" w14:paraId="1BD06616" w14:textId="77777777" w:rsidTr="00E15607">
        <w:trPr>
          <w:gridBefore w:val="1"/>
          <w:wBefore w:w="108" w:type="dxa"/>
          <w:trHeight w:val="1524"/>
        </w:trPr>
        <w:tc>
          <w:tcPr>
            <w:tcW w:w="426" w:type="dxa"/>
            <w:tcBorders>
              <w:top w:val="single" w:sz="8" w:space="0" w:color="auto"/>
              <w:left w:val="single" w:sz="8" w:space="0" w:color="auto"/>
              <w:bottom w:val="single" w:sz="8" w:space="0" w:color="auto"/>
              <w:right w:val="nil"/>
            </w:tcBorders>
            <w:shd w:val="clear" w:color="auto" w:fill="auto"/>
            <w:noWrap/>
            <w:hideMark/>
          </w:tcPr>
          <w:p w14:paraId="6E12C2AD" w14:textId="77777777" w:rsidR="00E15607" w:rsidRDefault="00E15607" w:rsidP="007E0F51">
            <w:pPr>
              <w:rPr>
                <w:rFonts w:ascii="Arial" w:hAnsi="Arial" w:cs="Arial"/>
                <w:color w:val="000000"/>
              </w:rPr>
            </w:pPr>
            <w:r>
              <w:rPr>
                <w:rFonts w:ascii="Arial" w:hAnsi="Arial" w:cs="Arial"/>
                <w:color w:val="000000"/>
              </w:rPr>
              <w:t>4</w:t>
            </w:r>
          </w:p>
        </w:tc>
        <w:tc>
          <w:tcPr>
            <w:tcW w:w="5321" w:type="dxa"/>
            <w:gridSpan w:val="2"/>
            <w:tcBorders>
              <w:top w:val="single" w:sz="8" w:space="0" w:color="auto"/>
              <w:left w:val="single" w:sz="4" w:space="0" w:color="auto"/>
              <w:bottom w:val="nil"/>
              <w:right w:val="single" w:sz="8" w:space="0" w:color="auto"/>
            </w:tcBorders>
            <w:shd w:val="clear" w:color="auto" w:fill="auto"/>
            <w:vAlign w:val="bottom"/>
            <w:hideMark/>
          </w:tcPr>
          <w:p w14:paraId="60C34B2D" w14:textId="77777777" w:rsidR="00E15607" w:rsidRDefault="00E15607" w:rsidP="007E0F51">
            <w:pPr>
              <w:rPr>
                <w:rFonts w:ascii="Arial" w:hAnsi="Arial" w:cs="Arial"/>
                <w:color w:val="000000"/>
              </w:rPr>
            </w:pPr>
            <w:r w:rsidRPr="00263E56">
              <w:rPr>
                <w:rFonts w:ascii="Arial" w:hAnsi="Arial" w:cs="Arial"/>
                <w:b/>
                <w:bCs/>
                <w:color w:val="000000"/>
              </w:rPr>
              <w:t>Addewidion Contract Economaidd</w:t>
            </w:r>
          </w:p>
          <w:p w14:paraId="3F27DF94" w14:textId="77777777" w:rsidR="00E15607" w:rsidRDefault="00E15607" w:rsidP="007E0F51">
            <w:pPr>
              <w:rPr>
                <w:rFonts w:ascii="Arial" w:hAnsi="Arial" w:cs="Arial"/>
                <w:color w:val="000000"/>
              </w:rPr>
            </w:pPr>
            <w:r w:rsidRPr="00263E56">
              <w:rPr>
                <w:rFonts w:ascii="Arial" w:hAnsi="Arial" w:cs="Arial"/>
                <w:color w:val="000000"/>
              </w:rPr>
              <w:t xml:space="preserve">Gall y busnes ddangos tystiolaeth glir yn </w:t>
            </w:r>
            <w:r>
              <w:rPr>
                <w:rFonts w:ascii="Arial" w:hAnsi="Arial" w:cs="Arial"/>
                <w:color w:val="000000"/>
              </w:rPr>
              <w:t>y cais</w:t>
            </w:r>
            <w:r w:rsidRPr="00263E56">
              <w:rPr>
                <w:rFonts w:ascii="Arial" w:hAnsi="Arial" w:cs="Arial"/>
                <w:color w:val="000000"/>
              </w:rPr>
              <w:t xml:space="preserve"> sut mae'r busnes yn cyd-fynd ag o leiaf 2 o'r addewidion Contract Economaidd ac yn gwneud ymrwymiadau i gryfhau'r rhain ymhellach</w:t>
            </w:r>
          </w:p>
        </w:tc>
        <w:tc>
          <w:tcPr>
            <w:tcW w:w="1385" w:type="dxa"/>
            <w:tcBorders>
              <w:top w:val="single" w:sz="8" w:space="0" w:color="auto"/>
              <w:left w:val="nil"/>
              <w:bottom w:val="single" w:sz="8" w:space="0" w:color="auto"/>
              <w:right w:val="single" w:sz="4" w:space="0" w:color="auto"/>
            </w:tcBorders>
            <w:shd w:val="clear" w:color="000000" w:fill="8ED973"/>
            <w:noWrap/>
            <w:vAlign w:val="bottom"/>
            <w:hideMark/>
          </w:tcPr>
          <w:p w14:paraId="77B90F9F" w14:textId="77777777" w:rsidR="00E15607" w:rsidRDefault="00E15607" w:rsidP="007E0F51">
            <w:pPr>
              <w:rPr>
                <w:rFonts w:ascii="Arial" w:hAnsi="Arial" w:cs="Arial"/>
                <w:color w:val="000000"/>
              </w:rPr>
            </w:pPr>
            <w:r>
              <w:rPr>
                <w:rFonts w:ascii="Arial" w:hAnsi="Arial" w:cs="Arial"/>
                <w:color w:val="000000"/>
              </w:rPr>
              <w:t> </w:t>
            </w:r>
          </w:p>
        </w:tc>
        <w:tc>
          <w:tcPr>
            <w:tcW w:w="1284" w:type="dxa"/>
            <w:gridSpan w:val="2"/>
            <w:tcBorders>
              <w:top w:val="single" w:sz="8" w:space="0" w:color="auto"/>
              <w:left w:val="nil"/>
              <w:bottom w:val="single" w:sz="8" w:space="0" w:color="auto"/>
              <w:right w:val="single" w:sz="4" w:space="0" w:color="auto"/>
            </w:tcBorders>
            <w:shd w:val="clear" w:color="auto" w:fill="auto"/>
            <w:noWrap/>
            <w:vAlign w:val="bottom"/>
            <w:hideMark/>
          </w:tcPr>
          <w:p w14:paraId="11994552" w14:textId="77777777" w:rsidR="00E15607" w:rsidRDefault="00E15607" w:rsidP="007E0F51">
            <w:pPr>
              <w:jc w:val="right"/>
              <w:rPr>
                <w:rFonts w:ascii="Arial" w:hAnsi="Arial" w:cs="Arial"/>
                <w:color w:val="000000"/>
              </w:rPr>
            </w:pPr>
            <w:r>
              <w:rPr>
                <w:rFonts w:ascii="Arial" w:hAnsi="Arial" w:cs="Arial"/>
                <w:color w:val="000000"/>
              </w:rPr>
              <w:t>4</w:t>
            </w:r>
          </w:p>
        </w:tc>
        <w:tc>
          <w:tcPr>
            <w:tcW w:w="1223" w:type="dxa"/>
            <w:gridSpan w:val="2"/>
            <w:tcBorders>
              <w:top w:val="single" w:sz="8" w:space="0" w:color="auto"/>
              <w:left w:val="nil"/>
              <w:bottom w:val="single" w:sz="8" w:space="0" w:color="auto"/>
              <w:right w:val="single" w:sz="8" w:space="0" w:color="auto"/>
            </w:tcBorders>
            <w:shd w:val="clear" w:color="auto" w:fill="auto"/>
            <w:noWrap/>
            <w:vAlign w:val="bottom"/>
            <w:hideMark/>
          </w:tcPr>
          <w:p w14:paraId="40050653" w14:textId="77777777" w:rsidR="00E15607" w:rsidRDefault="00E15607" w:rsidP="007E0F51">
            <w:pPr>
              <w:jc w:val="right"/>
              <w:rPr>
                <w:rFonts w:ascii="Arial" w:hAnsi="Arial" w:cs="Arial"/>
                <w:color w:val="000000"/>
              </w:rPr>
            </w:pPr>
            <w:r>
              <w:rPr>
                <w:rFonts w:ascii="Arial" w:hAnsi="Arial" w:cs="Arial"/>
                <w:color w:val="000000"/>
              </w:rPr>
              <w:t>0</w:t>
            </w:r>
          </w:p>
        </w:tc>
      </w:tr>
      <w:tr w:rsidR="00E15607" w14:paraId="1B43BB23" w14:textId="77777777" w:rsidTr="00E15607">
        <w:trPr>
          <w:gridBefore w:val="1"/>
          <w:wBefore w:w="108" w:type="dxa"/>
          <w:trHeight w:val="300"/>
        </w:trPr>
        <w:tc>
          <w:tcPr>
            <w:tcW w:w="426" w:type="dxa"/>
            <w:tcBorders>
              <w:top w:val="nil"/>
              <w:left w:val="nil"/>
              <w:bottom w:val="nil"/>
              <w:right w:val="nil"/>
            </w:tcBorders>
            <w:shd w:val="clear" w:color="auto" w:fill="auto"/>
            <w:noWrap/>
            <w:vAlign w:val="bottom"/>
            <w:hideMark/>
          </w:tcPr>
          <w:p w14:paraId="24E91BDB" w14:textId="77777777" w:rsidR="00E15607" w:rsidRDefault="00E15607" w:rsidP="007E0F51">
            <w:pPr>
              <w:jc w:val="right"/>
              <w:rPr>
                <w:rFonts w:ascii="Arial" w:hAnsi="Arial" w:cs="Arial"/>
                <w:color w:val="000000"/>
              </w:rPr>
            </w:pPr>
          </w:p>
        </w:tc>
        <w:tc>
          <w:tcPr>
            <w:tcW w:w="5321" w:type="dxa"/>
            <w:gridSpan w:val="2"/>
            <w:tcBorders>
              <w:top w:val="single" w:sz="8" w:space="0" w:color="auto"/>
              <w:left w:val="single" w:sz="8" w:space="0" w:color="auto"/>
              <w:bottom w:val="nil"/>
              <w:right w:val="single" w:sz="8" w:space="0" w:color="auto"/>
            </w:tcBorders>
            <w:shd w:val="clear" w:color="auto" w:fill="auto"/>
            <w:noWrap/>
            <w:vAlign w:val="bottom"/>
            <w:hideMark/>
          </w:tcPr>
          <w:p w14:paraId="1DDE6D70" w14:textId="77777777" w:rsidR="00E15607" w:rsidRDefault="00E15607" w:rsidP="007E0F51">
            <w:pPr>
              <w:ind w:firstLineChars="200" w:firstLine="480"/>
              <w:rPr>
                <w:rFonts w:ascii="Arial" w:hAnsi="Arial" w:cs="Arial"/>
                <w:color w:val="000000"/>
              </w:rPr>
            </w:pPr>
            <w:r>
              <w:rPr>
                <w:rFonts w:ascii="Arial" w:hAnsi="Arial" w:cs="Arial"/>
                <w:color w:val="000000"/>
              </w:rPr>
              <w:t>Economi hyblyg a chryf</w:t>
            </w:r>
          </w:p>
        </w:tc>
        <w:tc>
          <w:tcPr>
            <w:tcW w:w="1385" w:type="dxa"/>
            <w:tcBorders>
              <w:top w:val="nil"/>
              <w:left w:val="nil"/>
              <w:bottom w:val="nil"/>
              <w:right w:val="nil"/>
            </w:tcBorders>
            <w:shd w:val="clear" w:color="auto" w:fill="auto"/>
            <w:noWrap/>
            <w:vAlign w:val="bottom"/>
            <w:hideMark/>
          </w:tcPr>
          <w:p w14:paraId="79192319"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546465E0"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2AA51C84" w14:textId="77777777" w:rsidR="00E15607" w:rsidRDefault="00E15607" w:rsidP="007E0F51">
            <w:pPr>
              <w:rPr>
                <w:sz w:val="20"/>
                <w:szCs w:val="20"/>
              </w:rPr>
            </w:pPr>
          </w:p>
        </w:tc>
      </w:tr>
      <w:tr w:rsidR="00E15607" w14:paraId="63EF2A9C" w14:textId="77777777" w:rsidTr="00E15607">
        <w:trPr>
          <w:gridBefore w:val="1"/>
          <w:wBefore w:w="108" w:type="dxa"/>
          <w:trHeight w:val="300"/>
        </w:trPr>
        <w:tc>
          <w:tcPr>
            <w:tcW w:w="426" w:type="dxa"/>
            <w:tcBorders>
              <w:top w:val="nil"/>
              <w:left w:val="nil"/>
              <w:bottom w:val="nil"/>
              <w:right w:val="nil"/>
            </w:tcBorders>
            <w:shd w:val="clear" w:color="auto" w:fill="auto"/>
            <w:noWrap/>
            <w:vAlign w:val="bottom"/>
            <w:hideMark/>
          </w:tcPr>
          <w:p w14:paraId="106EF6A0" w14:textId="77777777" w:rsidR="00E15607" w:rsidRDefault="00E15607" w:rsidP="007E0F51">
            <w:pPr>
              <w:rPr>
                <w:sz w:val="20"/>
                <w:szCs w:val="20"/>
              </w:rPr>
            </w:pPr>
          </w:p>
        </w:tc>
        <w:tc>
          <w:tcPr>
            <w:tcW w:w="5321" w:type="dxa"/>
            <w:gridSpan w:val="2"/>
            <w:tcBorders>
              <w:top w:val="nil"/>
              <w:left w:val="single" w:sz="8" w:space="0" w:color="auto"/>
              <w:bottom w:val="nil"/>
              <w:right w:val="single" w:sz="8" w:space="0" w:color="auto"/>
            </w:tcBorders>
            <w:shd w:val="clear" w:color="auto" w:fill="auto"/>
            <w:noWrap/>
            <w:vAlign w:val="bottom"/>
            <w:hideMark/>
          </w:tcPr>
          <w:p w14:paraId="0BF8017D" w14:textId="77777777" w:rsidR="00E15607" w:rsidRDefault="00E15607" w:rsidP="007E0F51">
            <w:pPr>
              <w:ind w:firstLineChars="200" w:firstLine="480"/>
              <w:rPr>
                <w:rFonts w:ascii="Arial" w:hAnsi="Arial" w:cs="Arial"/>
                <w:color w:val="000000"/>
              </w:rPr>
            </w:pPr>
            <w:r>
              <w:rPr>
                <w:rFonts w:ascii="Arial" w:hAnsi="Arial" w:cs="Arial"/>
                <w:color w:val="000000"/>
              </w:rPr>
              <w:t>Gwaith teg</w:t>
            </w:r>
          </w:p>
        </w:tc>
        <w:tc>
          <w:tcPr>
            <w:tcW w:w="1385" w:type="dxa"/>
            <w:tcBorders>
              <w:top w:val="nil"/>
              <w:left w:val="nil"/>
              <w:bottom w:val="nil"/>
              <w:right w:val="nil"/>
            </w:tcBorders>
            <w:shd w:val="clear" w:color="auto" w:fill="auto"/>
            <w:noWrap/>
            <w:vAlign w:val="bottom"/>
            <w:hideMark/>
          </w:tcPr>
          <w:p w14:paraId="445DD614"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5EEA838C"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65C57A3C" w14:textId="77777777" w:rsidR="00E15607" w:rsidRDefault="00E15607" w:rsidP="007E0F51">
            <w:pPr>
              <w:rPr>
                <w:sz w:val="20"/>
                <w:szCs w:val="20"/>
              </w:rPr>
            </w:pPr>
          </w:p>
        </w:tc>
      </w:tr>
      <w:tr w:rsidR="00E15607" w14:paraId="05BF4B2D" w14:textId="77777777" w:rsidTr="00E15607">
        <w:trPr>
          <w:gridBefore w:val="1"/>
          <w:wBefore w:w="108" w:type="dxa"/>
          <w:trHeight w:val="300"/>
        </w:trPr>
        <w:tc>
          <w:tcPr>
            <w:tcW w:w="426" w:type="dxa"/>
            <w:tcBorders>
              <w:top w:val="nil"/>
              <w:left w:val="nil"/>
              <w:bottom w:val="nil"/>
              <w:right w:val="nil"/>
            </w:tcBorders>
            <w:shd w:val="clear" w:color="auto" w:fill="auto"/>
            <w:noWrap/>
            <w:vAlign w:val="bottom"/>
            <w:hideMark/>
          </w:tcPr>
          <w:p w14:paraId="69428234" w14:textId="77777777" w:rsidR="00E15607" w:rsidRDefault="00E15607" w:rsidP="007E0F51">
            <w:pPr>
              <w:rPr>
                <w:sz w:val="20"/>
                <w:szCs w:val="20"/>
              </w:rPr>
            </w:pPr>
          </w:p>
        </w:tc>
        <w:tc>
          <w:tcPr>
            <w:tcW w:w="5321" w:type="dxa"/>
            <w:gridSpan w:val="2"/>
            <w:tcBorders>
              <w:top w:val="nil"/>
              <w:left w:val="single" w:sz="8" w:space="0" w:color="auto"/>
              <w:bottom w:val="nil"/>
              <w:right w:val="single" w:sz="8" w:space="0" w:color="auto"/>
            </w:tcBorders>
            <w:shd w:val="clear" w:color="auto" w:fill="auto"/>
            <w:noWrap/>
            <w:vAlign w:val="bottom"/>
            <w:hideMark/>
          </w:tcPr>
          <w:p w14:paraId="3789F56F" w14:textId="77777777" w:rsidR="00E15607" w:rsidRDefault="00E15607" w:rsidP="007E0F51">
            <w:pPr>
              <w:ind w:firstLineChars="200" w:firstLine="480"/>
              <w:rPr>
                <w:rFonts w:ascii="Arial" w:hAnsi="Arial" w:cs="Arial"/>
                <w:color w:val="000000"/>
              </w:rPr>
            </w:pPr>
            <w:r>
              <w:rPr>
                <w:rFonts w:ascii="Arial" w:hAnsi="Arial" w:cs="Arial"/>
                <w:color w:val="000000"/>
              </w:rPr>
              <w:t>Hyrwyddo Lles</w:t>
            </w:r>
          </w:p>
        </w:tc>
        <w:tc>
          <w:tcPr>
            <w:tcW w:w="1385" w:type="dxa"/>
            <w:tcBorders>
              <w:top w:val="nil"/>
              <w:left w:val="nil"/>
              <w:bottom w:val="nil"/>
              <w:right w:val="nil"/>
            </w:tcBorders>
            <w:shd w:val="clear" w:color="auto" w:fill="auto"/>
            <w:noWrap/>
            <w:vAlign w:val="bottom"/>
            <w:hideMark/>
          </w:tcPr>
          <w:p w14:paraId="4299766B"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1460D192"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61549AB0" w14:textId="77777777" w:rsidR="00E15607" w:rsidRDefault="00E15607" w:rsidP="007E0F51">
            <w:pPr>
              <w:rPr>
                <w:sz w:val="20"/>
                <w:szCs w:val="20"/>
              </w:rPr>
            </w:pPr>
          </w:p>
        </w:tc>
      </w:tr>
      <w:tr w:rsidR="00E15607" w14:paraId="54697F65" w14:textId="77777777" w:rsidTr="00E15607">
        <w:trPr>
          <w:gridBefore w:val="1"/>
          <w:wBefore w:w="108" w:type="dxa"/>
          <w:trHeight w:val="312"/>
        </w:trPr>
        <w:tc>
          <w:tcPr>
            <w:tcW w:w="426" w:type="dxa"/>
            <w:tcBorders>
              <w:top w:val="nil"/>
              <w:left w:val="nil"/>
              <w:bottom w:val="nil"/>
              <w:right w:val="nil"/>
            </w:tcBorders>
            <w:shd w:val="clear" w:color="auto" w:fill="auto"/>
            <w:noWrap/>
            <w:vAlign w:val="bottom"/>
            <w:hideMark/>
          </w:tcPr>
          <w:p w14:paraId="16B3ACC8" w14:textId="77777777" w:rsidR="00E15607" w:rsidRDefault="00E15607" w:rsidP="007E0F51">
            <w:pPr>
              <w:rPr>
                <w:sz w:val="20"/>
                <w:szCs w:val="20"/>
              </w:rPr>
            </w:pPr>
          </w:p>
        </w:tc>
        <w:tc>
          <w:tcPr>
            <w:tcW w:w="5321" w:type="dxa"/>
            <w:gridSpan w:val="2"/>
            <w:tcBorders>
              <w:top w:val="nil"/>
              <w:left w:val="single" w:sz="8" w:space="0" w:color="auto"/>
              <w:bottom w:val="single" w:sz="8" w:space="0" w:color="auto"/>
              <w:right w:val="single" w:sz="8" w:space="0" w:color="auto"/>
            </w:tcBorders>
            <w:shd w:val="clear" w:color="auto" w:fill="auto"/>
            <w:noWrap/>
            <w:vAlign w:val="bottom"/>
            <w:hideMark/>
          </w:tcPr>
          <w:p w14:paraId="05F82750" w14:textId="77777777" w:rsidR="00E15607" w:rsidRDefault="00E15607" w:rsidP="007E0F51">
            <w:pPr>
              <w:ind w:firstLineChars="200" w:firstLine="480"/>
              <w:rPr>
                <w:rFonts w:ascii="Arial" w:hAnsi="Arial" w:cs="Arial"/>
                <w:color w:val="000000"/>
              </w:rPr>
            </w:pPr>
            <w:r>
              <w:rPr>
                <w:rFonts w:ascii="Arial" w:hAnsi="Arial" w:cs="Arial"/>
                <w:color w:val="000000"/>
              </w:rPr>
              <w:t>Carbon isel a gwrthsefyll yr hinsawdd</w:t>
            </w:r>
          </w:p>
        </w:tc>
        <w:tc>
          <w:tcPr>
            <w:tcW w:w="1385" w:type="dxa"/>
            <w:tcBorders>
              <w:top w:val="nil"/>
              <w:left w:val="nil"/>
              <w:bottom w:val="nil"/>
              <w:right w:val="nil"/>
            </w:tcBorders>
            <w:shd w:val="clear" w:color="auto" w:fill="auto"/>
            <w:noWrap/>
            <w:vAlign w:val="bottom"/>
            <w:hideMark/>
          </w:tcPr>
          <w:p w14:paraId="1C08D373" w14:textId="77777777" w:rsidR="00E15607" w:rsidRDefault="00E15607" w:rsidP="007E0F51">
            <w:pPr>
              <w:ind w:firstLineChars="200" w:firstLine="480"/>
              <w:rPr>
                <w:rFonts w:ascii="Arial" w:hAnsi="Arial" w:cs="Arial"/>
                <w:color w:val="000000"/>
              </w:rPr>
            </w:pPr>
          </w:p>
        </w:tc>
        <w:tc>
          <w:tcPr>
            <w:tcW w:w="1284" w:type="dxa"/>
            <w:gridSpan w:val="2"/>
            <w:tcBorders>
              <w:top w:val="nil"/>
              <w:left w:val="nil"/>
              <w:bottom w:val="nil"/>
              <w:right w:val="nil"/>
            </w:tcBorders>
            <w:shd w:val="clear" w:color="auto" w:fill="auto"/>
            <w:noWrap/>
            <w:vAlign w:val="bottom"/>
            <w:hideMark/>
          </w:tcPr>
          <w:p w14:paraId="19A49CC6"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5B1F2208" w14:textId="77777777" w:rsidR="00E15607" w:rsidRDefault="00E15607" w:rsidP="007E0F51">
            <w:pPr>
              <w:rPr>
                <w:sz w:val="20"/>
                <w:szCs w:val="20"/>
              </w:rPr>
            </w:pPr>
          </w:p>
        </w:tc>
      </w:tr>
      <w:tr w:rsidR="00E15607" w14:paraId="5717D41E" w14:textId="77777777" w:rsidTr="00E15607">
        <w:trPr>
          <w:gridBefore w:val="1"/>
          <w:wBefore w:w="108" w:type="dxa"/>
          <w:trHeight w:val="300"/>
        </w:trPr>
        <w:tc>
          <w:tcPr>
            <w:tcW w:w="426" w:type="dxa"/>
            <w:tcBorders>
              <w:top w:val="nil"/>
              <w:left w:val="nil"/>
              <w:bottom w:val="nil"/>
              <w:right w:val="nil"/>
            </w:tcBorders>
            <w:shd w:val="clear" w:color="auto" w:fill="auto"/>
            <w:noWrap/>
            <w:vAlign w:val="bottom"/>
            <w:hideMark/>
          </w:tcPr>
          <w:p w14:paraId="6E493482" w14:textId="77777777" w:rsidR="00E15607" w:rsidRDefault="00E15607" w:rsidP="007E0F51">
            <w:pPr>
              <w:rPr>
                <w:sz w:val="20"/>
                <w:szCs w:val="20"/>
              </w:rPr>
            </w:pPr>
          </w:p>
        </w:tc>
        <w:tc>
          <w:tcPr>
            <w:tcW w:w="5321" w:type="dxa"/>
            <w:gridSpan w:val="2"/>
            <w:tcBorders>
              <w:top w:val="nil"/>
              <w:left w:val="nil"/>
              <w:bottom w:val="nil"/>
              <w:right w:val="nil"/>
            </w:tcBorders>
            <w:shd w:val="clear" w:color="auto" w:fill="auto"/>
            <w:noWrap/>
            <w:vAlign w:val="bottom"/>
            <w:hideMark/>
          </w:tcPr>
          <w:p w14:paraId="097051DF" w14:textId="77777777" w:rsidR="00E15607" w:rsidRDefault="00E15607" w:rsidP="007E0F51">
            <w:pPr>
              <w:rPr>
                <w:sz w:val="20"/>
                <w:szCs w:val="20"/>
              </w:rPr>
            </w:pPr>
          </w:p>
        </w:tc>
        <w:tc>
          <w:tcPr>
            <w:tcW w:w="1385" w:type="dxa"/>
            <w:tcBorders>
              <w:top w:val="nil"/>
              <w:left w:val="nil"/>
              <w:bottom w:val="nil"/>
              <w:right w:val="nil"/>
            </w:tcBorders>
            <w:shd w:val="clear" w:color="auto" w:fill="auto"/>
            <w:noWrap/>
            <w:vAlign w:val="bottom"/>
            <w:hideMark/>
          </w:tcPr>
          <w:p w14:paraId="35018831" w14:textId="77777777" w:rsidR="00E15607" w:rsidRDefault="00E15607" w:rsidP="007E0F51">
            <w:pPr>
              <w:rPr>
                <w:sz w:val="20"/>
                <w:szCs w:val="20"/>
              </w:rPr>
            </w:pPr>
          </w:p>
        </w:tc>
        <w:tc>
          <w:tcPr>
            <w:tcW w:w="1284" w:type="dxa"/>
            <w:gridSpan w:val="2"/>
            <w:tcBorders>
              <w:top w:val="nil"/>
              <w:left w:val="nil"/>
              <w:bottom w:val="nil"/>
              <w:right w:val="nil"/>
            </w:tcBorders>
            <w:shd w:val="clear" w:color="auto" w:fill="auto"/>
            <w:noWrap/>
            <w:vAlign w:val="bottom"/>
            <w:hideMark/>
          </w:tcPr>
          <w:p w14:paraId="16D291C6" w14:textId="77777777" w:rsidR="00E15607" w:rsidRDefault="00E15607" w:rsidP="007E0F51">
            <w:pPr>
              <w:rPr>
                <w:sz w:val="20"/>
                <w:szCs w:val="20"/>
              </w:rPr>
            </w:pPr>
          </w:p>
        </w:tc>
        <w:tc>
          <w:tcPr>
            <w:tcW w:w="1223" w:type="dxa"/>
            <w:gridSpan w:val="2"/>
            <w:tcBorders>
              <w:top w:val="nil"/>
              <w:left w:val="nil"/>
              <w:bottom w:val="nil"/>
              <w:right w:val="nil"/>
            </w:tcBorders>
            <w:shd w:val="clear" w:color="auto" w:fill="auto"/>
            <w:noWrap/>
            <w:vAlign w:val="bottom"/>
            <w:hideMark/>
          </w:tcPr>
          <w:p w14:paraId="272F27D5" w14:textId="77777777" w:rsidR="00E15607" w:rsidRDefault="00E15607" w:rsidP="007E0F51">
            <w:pPr>
              <w:rPr>
                <w:sz w:val="20"/>
                <w:szCs w:val="20"/>
              </w:rPr>
            </w:pPr>
          </w:p>
        </w:tc>
      </w:tr>
      <w:tr w:rsidR="00E15607" w14:paraId="7E607C53" w14:textId="77777777" w:rsidTr="00E15607">
        <w:trPr>
          <w:gridAfter w:val="1"/>
          <w:wAfter w:w="344" w:type="dxa"/>
          <w:trHeight w:val="324"/>
        </w:trPr>
        <w:tc>
          <w:tcPr>
            <w:tcW w:w="1820" w:type="dxa"/>
            <w:gridSpan w:val="3"/>
            <w:tcBorders>
              <w:top w:val="nil"/>
              <w:left w:val="nil"/>
              <w:bottom w:val="nil"/>
              <w:right w:val="nil"/>
            </w:tcBorders>
            <w:shd w:val="clear" w:color="auto" w:fill="auto"/>
            <w:noWrap/>
            <w:vAlign w:val="center"/>
            <w:hideMark/>
          </w:tcPr>
          <w:p w14:paraId="55A10A1E" w14:textId="77777777" w:rsidR="00E15607" w:rsidRDefault="00E15607" w:rsidP="007E0F51">
            <w:pPr>
              <w:jc w:val="center"/>
              <w:rPr>
                <w:rFonts w:ascii="Arial" w:hAnsi="Arial" w:cs="Arial"/>
                <w:b/>
                <w:bCs/>
                <w:color w:val="000000"/>
              </w:rPr>
            </w:pPr>
            <w:r>
              <w:rPr>
                <w:rFonts w:ascii="Arial" w:hAnsi="Arial" w:cs="Arial"/>
                <w:b/>
                <w:bCs/>
                <w:color w:val="000000"/>
              </w:rPr>
              <w:lastRenderedPageBreak/>
              <w:t>Matrix sgorio</w:t>
            </w:r>
          </w:p>
        </w:tc>
        <w:tc>
          <w:tcPr>
            <w:tcW w:w="6140" w:type="dxa"/>
            <w:gridSpan w:val="3"/>
            <w:tcBorders>
              <w:top w:val="nil"/>
              <w:left w:val="nil"/>
              <w:bottom w:val="nil"/>
              <w:right w:val="nil"/>
            </w:tcBorders>
            <w:shd w:val="clear" w:color="auto" w:fill="auto"/>
            <w:noWrap/>
            <w:vAlign w:val="bottom"/>
            <w:hideMark/>
          </w:tcPr>
          <w:p w14:paraId="1E0E14BD" w14:textId="77777777" w:rsidR="00E15607" w:rsidRDefault="00E15607" w:rsidP="007E0F51">
            <w:pPr>
              <w:jc w:val="center"/>
              <w:rPr>
                <w:rFonts w:ascii="Arial" w:hAnsi="Arial" w:cs="Arial"/>
                <w:b/>
                <w:bCs/>
                <w:color w:val="000000"/>
              </w:rPr>
            </w:pPr>
          </w:p>
        </w:tc>
        <w:tc>
          <w:tcPr>
            <w:tcW w:w="1443" w:type="dxa"/>
            <w:gridSpan w:val="2"/>
            <w:tcBorders>
              <w:top w:val="nil"/>
              <w:left w:val="nil"/>
              <w:bottom w:val="nil"/>
              <w:right w:val="nil"/>
            </w:tcBorders>
            <w:shd w:val="clear" w:color="auto" w:fill="auto"/>
            <w:noWrap/>
            <w:vAlign w:val="bottom"/>
            <w:hideMark/>
          </w:tcPr>
          <w:p w14:paraId="1D3E6975" w14:textId="77777777" w:rsidR="00E15607" w:rsidRDefault="00E15607" w:rsidP="007E0F51">
            <w:pPr>
              <w:rPr>
                <w:sz w:val="20"/>
                <w:szCs w:val="20"/>
              </w:rPr>
            </w:pPr>
          </w:p>
        </w:tc>
      </w:tr>
      <w:tr w:rsidR="00E15607" w14:paraId="1A81F431" w14:textId="77777777" w:rsidTr="00E15607">
        <w:trPr>
          <w:gridAfter w:val="1"/>
          <w:wAfter w:w="344" w:type="dxa"/>
          <w:trHeight w:val="458"/>
        </w:trPr>
        <w:tc>
          <w:tcPr>
            <w:tcW w:w="18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8E7FA7" w14:textId="77777777" w:rsidR="00E15607" w:rsidRDefault="00E15607" w:rsidP="007E0F51">
            <w:pPr>
              <w:jc w:val="center"/>
              <w:rPr>
                <w:rFonts w:ascii="Arial" w:hAnsi="Arial" w:cs="Arial"/>
                <w:b/>
                <w:bCs/>
                <w:color w:val="000000"/>
              </w:rPr>
            </w:pPr>
            <w:r>
              <w:rPr>
                <w:rFonts w:ascii="Arial" w:hAnsi="Arial" w:cs="Arial"/>
                <w:b/>
                <w:bCs/>
                <w:color w:val="000000"/>
              </w:rPr>
              <w:t>S</w:t>
            </w:r>
            <w:r w:rsidRPr="00AA3429">
              <w:rPr>
                <w:rFonts w:ascii="Arial" w:hAnsi="Arial" w:cs="Arial"/>
                <w:b/>
                <w:bCs/>
                <w:color w:val="000000"/>
              </w:rPr>
              <w:t>gôr</w:t>
            </w:r>
          </w:p>
        </w:tc>
        <w:tc>
          <w:tcPr>
            <w:tcW w:w="61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C3FB1E" w14:textId="77777777" w:rsidR="00E15607" w:rsidRDefault="00E15607" w:rsidP="007E0F51">
            <w:pPr>
              <w:jc w:val="center"/>
              <w:rPr>
                <w:rFonts w:ascii="Arial" w:hAnsi="Arial" w:cs="Arial"/>
                <w:b/>
                <w:bCs/>
                <w:color w:val="000000"/>
              </w:rPr>
            </w:pPr>
            <w:r>
              <w:rPr>
                <w:rFonts w:ascii="Arial" w:hAnsi="Arial" w:cs="Arial"/>
                <w:b/>
                <w:bCs/>
                <w:color w:val="000000"/>
              </w:rPr>
              <w:t>Dangosydd</w:t>
            </w:r>
          </w:p>
        </w:tc>
        <w:tc>
          <w:tcPr>
            <w:tcW w:w="144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857263" w14:textId="77777777" w:rsidR="00E15607" w:rsidRDefault="00E15607" w:rsidP="007E0F51">
            <w:pPr>
              <w:jc w:val="center"/>
              <w:rPr>
                <w:rFonts w:ascii="Arial" w:hAnsi="Arial" w:cs="Arial"/>
                <w:b/>
                <w:bCs/>
                <w:color w:val="000000"/>
              </w:rPr>
            </w:pPr>
            <w:r>
              <w:rPr>
                <w:rFonts w:ascii="Arial" w:hAnsi="Arial" w:cs="Arial"/>
                <w:b/>
                <w:bCs/>
                <w:color w:val="000000"/>
              </w:rPr>
              <w:t>Yn gyllidadwy</w:t>
            </w:r>
          </w:p>
        </w:tc>
      </w:tr>
      <w:tr w:rsidR="00E15607" w14:paraId="2D7F6CD3" w14:textId="77777777" w:rsidTr="00E15607">
        <w:trPr>
          <w:gridAfter w:val="1"/>
          <w:wAfter w:w="344" w:type="dxa"/>
          <w:trHeight w:val="458"/>
        </w:trPr>
        <w:tc>
          <w:tcPr>
            <w:tcW w:w="1820" w:type="dxa"/>
            <w:gridSpan w:val="3"/>
            <w:vMerge/>
            <w:tcBorders>
              <w:top w:val="single" w:sz="8" w:space="0" w:color="auto"/>
              <w:left w:val="single" w:sz="8" w:space="0" w:color="auto"/>
              <w:bottom w:val="single" w:sz="8" w:space="0" w:color="000000"/>
              <w:right w:val="single" w:sz="8" w:space="0" w:color="auto"/>
            </w:tcBorders>
            <w:vAlign w:val="center"/>
            <w:hideMark/>
          </w:tcPr>
          <w:p w14:paraId="0681C66F" w14:textId="77777777" w:rsidR="00E15607" w:rsidRDefault="00E15607" w:rsidP="007E0F51">
            <w:pPr>
              <w:rPr>
                <w:rFonts w:ascii="Arial" w:hAnsi="Arial" w:cs="Arial"/>
                <w:b/>
                <w:bCs/>
                <w:color w:val="000000"/>
              </w:rPr>
            </w:pPr>
          </w:p>
        </w:tc>
        <w:tc>
          <w:tcPr>
            <w:tcW w:w="6140" w:type="dxa"/>
            <w:gridSpan w:val="3"/>
            <w:vMerge/>
            <w:tcBorders>
              <w:top w:val="single" w:sz="8" w:space="0" w:color="auto"/>
              <w:left w:val="single" w:sz="8" w:space="0" w:color="auto"/>
              <w:bottom w:val="single" w:sz="8" w:space="0" w:color="000000"/>
              <w:right w:val="single" w:sz="8" w:space="0" w:color="auto"/>
            </w:tcBorders>
            <w:vAlign w:val="center"/>
            <w:hideMark/>
          </w:tcPr>
          <w:p w14:paraId="3BA64C01" w14:textId="77777777" w:rsidR="00E15607" w:rsidRDefault="00E15607" w:rsidP="007E0F51">
            <w:pPr>
              <w:rPr>
                <w:rFonts w:ascii="Arial" w:hAnsi="Arial" w:cs="Arial"/>
                <w:b/>
                <w:bCs/>
                <w:color w:val="000000"/>
              </w:rPr>
            </w:pPr>
          </w:p>
        </w:tc>
        <w:tc>
          <w:tcPr>
            <w:tcW w:w="1443" w:type="dxa"/>
            <w:gridSpan w:val="2"/>
            <w:vMerge/>
            <w:tcBorders>
              <w:top w:val="single" w:sz="8" w:space="0" w:color="auto"/>
              <w:left w:val="single" w:sz="8" w:space="0" w:color="auto"/>
              <w:bottom w:val="single" w:sz="8" w:space="0" w:color="000000"/>
              <w:right w:val="single" w:sz="8" w:space="0" w:color="auto"/>
            </w:tcBorders>
            <w:vAlign w:val="center"/>
            <w:hideMark/>
          </w:tcPr>
          <w:p w14:paraId="75BEA2FB" w14:textId="77777777" w:rsidR="00E15607" w:rsidRDefault="00E15607" w:rsidP="007E0F51">
            <w:pPr>
              <w:rPr>
                <w:rFonts w:ascii="Arial" w:hAnsi="Arial" w:cs="Arial"/>
                <w:b/>
                <w:bCs/>
                <w:color w:val="000000"/>
              </w:rPr>
            </w:pPr>
          </w:p>
        </w:tc>
      </w:tr>
      <w:tr w:rsidR="00E15607" w14:paraId="544F9CF9" w14:textId="77777777" w:rsidTr="00E15607">
        <w:trPr>
          <w:gridAfter w:val="1"/>
          <w:wAfter w:w="344" w:type="dxa"/>
          <w:trHeight w:val="1212"/>
        </w:trPr>
        <w:tc>
          <w:tcPr>
            <w:tcW w:w="1820" w:type="dxa"/>
            <w:gridSpan w:val="3"/>
            <w:tcBorders>
              <w:top w:val="nil"/>
              <w:left w:val="single" w:sz="8" w:space="0" w:color="auto"/>
              <w:bottom w:val="single" w:sz="8" w:space="0" w:color="auto"/>
              <w:right w:val="single" w:sz="8" w:space="0" w:color="auto"/>
            </w:tcBorders>
            <w:shd w:val="clear" w:color="auto" w:fill="auto"/>
            <w:vAlign w:val="center"/>
            <w:hideMark/>
          </w:tcPr>
          <w:p w14:paraId="0C7E9506" w14:textId="77777777" w:rsidR="00E15607" w:rsidRDefault="00E15607" w:rsidP="007E0F51">
            <w:pPr>
              <w:jc w:val="center"/>
              <w:rPr>
                <w:rFonts w:ascii="Arial" w:hAnsi="Arial" w:cs="Arial"/>
                <w:color w:val="000000"/>
              </w:rPr>
            </w:pPr>
            <w:r>
              <w:rPr>
                <w:rFonts w:ascii="Arial" w:hAnsi="Arial" w:cs="Arial"/>
                <w:color w:val="000000"/>
              </w:rPr>
              <w:t>5</w:t>
            </w:r>
          </w:p>
        </w:tc>
        <w:tc>
          <w:tcPr>
            <w:tcW w:w="6140" w:type="dxa"/>
            <w:gridSpan w:val="3"/>
            <w:tcBorders>
              <w:top w:val="nil"/>
              <w:left w:val="nil"/>
              <w:bottom w:val="single" w:sz="8" w:space="0" w:color="auto"/>
              <w:right w:val="single" w:sz="8" w:space="0" w:color="auto"/>
            </w:tcBorders>
            <w:shd w:val="clear" w:color="auto" w:fill="auto"/>
            <w:vAlign w:val="center"/>
            <w:hideMark/>
          </w:tcPr>
          <w:p w14:paraId="6F27CDC2" w14:textId="77777777" w:rsidR="00E15607" w:rsidRDefault="00E15607" w:rsidP="007E0F51">
            <w:pPr>
              <w:rPr>
                <w:rFonts w:ascii="Arial" w:hAnsi="Arial" w:cs="Arial"/>
                <w:color w:val="000000"/>
              </w:rPr>
            </w:pPr>
            <w:r w:rsidRPr="00AA3429">
              <w:rPr>
                <w:rFonts w:ascii="Arial" w:hAnsi="Arial" w:cs="Arial"/>
                <w:color w:val="000000"/>
              </w:rPr>
              <w:t>Eithriadol – Roedd yr ymateb yn gadarn, manwl, wedi'i fynegi'n dda ym mhob ffordd faterol gan ddarparu tystiolaeth gref y byddai'r meini prawf yn cael eu bodloni, heb unrhyw wendidau na meysydd sy'n peri pryder i'r cynnwys</w:t>
            </w:r>
          </w:p>
        </w:tc>
        <w:tc>
          <w:tcPr>
            <w:tcW w:w="1443" w:type="dxa"/>
            <w:gridSpan w:val="2"/>
            <w:tcBorders>
              <w:top w:val="nil"/>
              <w:left w:val="nil"/>
              <w:bottom w:val="single" w:sz="8" w:space="0" w:color="auto"/>
              <w:right w:val="single" w:sz="8" w:space="0" w:color="auto"/>
            </w:tcBorders>
            <w:shd w:val="clear" w:color="auto" w:fill="auto"/>
            <w:vAlign w:val="center"/>
            <w:hideMark/>
          </w:tcPr>
          <w:p w14:paraId="650D8FB9" w14:textId="77777777" w:rsidR="00E15607" w:rsidRDefault="00E15607" w:rsidP="007E0F51">
            <w:pPr>
              <w:jc w:val="center"/>
              <w:rPr>
                <w:rFonts w:ascii="Arial" w:hAnsi="Arial" w:cs="Arial"/>
                <w:color w:val="000000"/>
              </w:rPr>
            </w:pPr>
            <w:r>
              <w:rPr>
                <w:rFonts w:ascii="Arial" w:hAnsi="Arial" w:cs="Arial"/>
                <w:color w:val="000000"/>
              </w:rPr>
              <w:t>Ydy</w:t>
            </w:r>
          </w:p>
        </w:tc>
      </w:tr>
      <w:tr w:rsidR="00E15607" w14:paraId="47F10168" w14:textId="77777777" w:rsidTr="00E15607">
        <w:trPr>
          <w:gridAfter w:val="1"/>
          <w:wAfter w:w="344" w:type="dxa"/>
          <w:trHeight w:val="912"/>
        </w:trPr>
        <w:tc>
          <w:tcPr>
            <w:tcW w:w="1820" w:type="dxa"/>
            <w:gridSpan w:val="3"/>
            <w:tcBorders>
              <w:top w:val="nil"/>
              <w:left w:val="single" w:sz="8" w:space="0" w:color="auto"/>
              <w:bottom w:val="single" w:sz="8" w:space="0" w:color="auto"/>
              <w:right w:val="single" w:sz="8" w:space="0" w:color="auto"/>
            </w:tcBorders>
            <w:shd w:val="clear" w:color="auto" w:fill="auto"/>
            <w:vAlign w:val="center"/>
            <w:hideMark/>
          </w:tcPr>
          <w:p w14:paraId="0D45E476" w14:textId="77777777" w:rsidR="00E15607" w:rsidRDefault="00E15607" w:rsidP="007E0F51">
            <w:pPr>
              <w:jc w:val="center"/>
              <w:rPr>
                <w:rFonts w:ascii="Arial" w:hAnsi="Arial" w:cs="Arial"/>
                <w:color w:val="000000"/>
              </w:rPr>
            </w:pPr>
            <w:r>
              <w:rPr>
                <w:rFonts w:ascii="Arial" w:hAnsi="Arial" w:cs="Arial"/>
                <w:color w:val="000000"/>
              </w:rPr>
              <w:t>3</w:t>
            </w:r>
          </w:p>
        </w:tc>
        <w:tc>
          <w:tcPr>
            <w:tcW w:w="6140" w:type="dxa"/>
            <w:gridSpan w:val="3"/>
            <w:tcBorders>
              <w:top w:val="nil"/>
              <w:left w:val="nil"/>
              <w:bottom w:val="single" w:sz="8" w:space="0" w:color="auto"/>
              <w:right w:val="single" w:sz="8" w:space="0" w:color="auto"/>
            </w:tcBorders>
            <w:shd w:val="clear" w:color="auto" w:fill="auto"/>
            <w:vAlign w:val="center"/>
            <w:hideMark/>
          </w:tcPr>
          <w:p w14:paraId="4D5A3AD7" w14:textId="77777777" w:rsidR="00E15607" w:rsidRDefault="00E15607" w:rsidP="007E0F51">
            <w:pPr>
              <w:rPr>
                <w:rFonts w:ascii="Arial" w:hAnsi="Arial" w:cs="Arial"/>
                <w:color w:val="000000"/>
              </w:rPr>
            </w:pPr>
            <w:r w:rsidRPr="00AA3429">
              <w:rPr>
                <w:rFonts w:ascii="Arial" w:hAnsi="Arial" w:cs="Arial"/>
                <w:color w:val="000000"/>
              </w:rPr>
              <w:t>Ansawdd uchel – Roedd yr ymateb yn cyflwyno tystiolaeth y byddai'r meini prawf yn cael eu bodloni, yn dda mewn sawl ffordd ond gyda mân wendidau neu bryderon gyda'r cynnwys</w:t>
            </w:r>
          </w:p>
        </w:tc>
        <w:tc>
          <w:tcPr>
            <w:tcW w:w="1443" w:type="dxa"/>
            <w:gridSpan w:val="2"/>
            <w:tcBorders>
              <w:top w:val="nil"/>
              <w:left w:val="nil"/>
              <w:bottom w:val="single" w:sz="8" w:space="0" w:color="auto"/>
              <w:right w:val="single" w:sz="8" w:space="0" w:color="auto"/>
            </w:tcBorders>
            <w:shd w:val="clear" w:color="auto" w:fill="auto"/>
            <w:vAlign w:val="center"/>
            <w:hideMark/>
          </w:tcPr>
          <w:p w14:paraId="199017E2" w14:textId="77777777" w:rsidR="00E15607" w:rsidRDefault="00E15607" w:rsidP="007E0F51">
            <w:pPr>
              <w:jc w:val="center"/>
              <w:rPr>
                <w:rFonts w:ascii="Arial" w:hAnsi="Arial" w:cs="Arial"/>
                <w:color w:val="000000"/>
              </w:rPr>
            </w:pPr>
            <w:r>
              <w:rPr>
                <w:rFonts w:ascii="Arial" w:hAnsi="Arial" w:cs="Arial"/>
                <w:color w:val="000000"/>
              </w:rPr>
              <w:t>Nacydy</w:t>
            </w:r>
          </w:p>
        </w:tc>
      </w:tr>
      <w:tr w:rsidR="00E15607" w14:paraId="3A5EE01B" w14:textId="77777777" w:rsidTr="00E15607">
        <w:trPr>
          <w:gridAfter w:val="1"/>
          <w:wAfter w:w="344" w:type="dxa"/>
          <w:trHeight w:val="1212"/>
        </w:trPr>
        <w:tc>
          <w:tcPr>
            <w:tcW w:w="1820" w:type="dxa"/>
            <w:gridSpan w:val="3"/>
            <w:tcBorders>
              <w:top w:val="nil"/>
              <w:left w:val="single" w:sz="8" w:space="0" w:color="auto"/>
              <w:bottom w:val="single" w:sz="8" w:space="0" w:color="auto"/>
              <w:right w:val="single" w:sz="8" w:space="0" w:color="auto"/>
            </w:tcBorders>
            <w:shd w:val="clear" w:color="auto" w:fill="auto"/>
            <w:vAlign w:val="center"/>
            <w:hideMark/>
          </w:tcPr>
          <w:p w14:paraId="03CFD77D" w14:textId="77777777" w:rsidR="00E15607" w:rsidRDefault="00E15607" w:rsidP="007E0F51">
            <w:pPr>
              <w:jc w:val="center"/>
              <w:rPr>
                <w:rFonts w:ascii="Arial" w:hAnsi="Arial" w:cs="Arial"/>
                <w:color w:val="000000"/>
              </w:rPr>
            </w:pPr>
            <w:r>
              <w:rPr>
                <w:rFonts w:ascii="Arial" w:hAnsi="Arial" w:cs="Arial"/>
                <w:color w:val="000000"/>
              </w:rPr>
              <w:t>1*</w:t>
            </w:r>
          </w:p>
        </w:tc>
        <w:tc>
          <w:tcPr>
            <w:tcW w:w="6140" w:type="dxa"/>
            <w:gridSpan w:val="3"/>
            <w:tcBorders>
              <w:top w:val="nil"/>
              <w:left w:val="nil"/>
              <w:bottom w:val="single" w:sz="8" w:space="0" w:color="auto"/>
              <w:right w:val="single" w:sz="8" w:space="0" w:color="auto"/>
            </w:tcBorders>
            <w:shd w:val="clear" w:color="auto" w:fill="auto"/>
            <w:vAlign w:val="center"/>
            <w:hideMark/>
          </w:tcPr>
          <w:p w14:paraId="578A8EAE" w14:textId="77777777" w:rsidR="00E15607" w:rsidRDefault="00E15607" w:rsidP="007E0F51">
            <w:pPr>
              <w:rPr>
                <w:rFonts w:ascii="Arial" w:hAnsi="Arial" w:cs="Arial"/>
                <w:color w:val="000000"/>
              </w:rPr>
            </w:pPr>
            <w:r w:rsidRPr="00AA3429">
              <w:rPr>
                <w:rFonts w:ascii="Arial" w:hAnsi="Arial" w:cs="Arial"/>
                <w:color w:val="000000"/>
              </w:rPr>
              <w:t>Gwael – Roedd yr ymateb yn rhoi tystiolaeth gyfyngedig y byddai'r meini prawf yn cael eu bodloni, roedd gwendidau mawr neu bryderon gyda'r cynnwys. Roedd yr ymateb yn brin o fanylion/eglurder sylweddol</w:t>
            </w:r>
          </w:p>
        </w:tc>
        <w:tc>
          <w:tcPr>
            <w:tcW w:w="1443" w:type="dxa"/>
            <w:gridSpan w:val="2"/>
            <w:tcBorders>
              <w:top w:val="nil"/>
              <w:left w:val="nil"/>
              <w:bottom w:val="single" w:sz="8" w:space="0" w:color="auto"/>
              <w:right w:val="single" w:sz="8" w:space="0" w:color="auto"/>
            </w:tcBorders>
            <w:shd w:val="clear" w:color="auto" w:fill="auto"/>
            <w:vAlign w:val="center"/>
            <w:hideMark/>
          </w:tcPr>
          <w:p w14:paraId="799092DB" w14:textId="77777777" w:rsidR="00E15607" w:rsidRDefault="00E15607" w:rsidP="007E0F51">
            <w:pPr>
              <w:jc w:val="center"/>
              <w:rPr>
                <w:rFonts w:ascii="Arial" w:hAnsi="Arial" w:cs="Arial"/>
                <w:color w:val="000000"/>
              </w:rPr>
            </w:pPr>
            <w:r>
              <w:rPr>
                <w:rFonts w:ascii="Arial" w:hAnsi="Arial" w:cs="Arial"/>
                <w:color w:val="000000"/>
              </w:rPr>
              <w:t>Nacydy</w:t>
            </w:r>
          </w:p>
        </w:tc>
      </w:tr>
      <w:tr w:rsidR="00E15607" w14:paraId="17CE4994" w14:textId="77777777" w:rsidTr="00E15607">
        <w:trPr>
          <w:gridAfter w:val="1"/>
          <w:wAfter w:w="344" w:type="dxa"/>
          <w:trHeight w:val="1512"/>
        </w:trPr>
        <w:tc>
          <w:tcPr>
            <w:tcW w:w="1820" w:type="dxa"/>
            <w:gridSpan w:val="3"/>
            <w:tcBorders>
              <w:top w:val="nil"/>
              <w:left w:val="single" w:sz="8" w:space="0" w:color="auto"/>
              <w:bottom w:val="single" w:sz="8" w:space="0" w:color="auto"/>
              <w:right w:val="single" w:sz="8" w:space="0" w:color="auto"/>
            </w:tcBorders>
            <w:shd w:val="clear" w:color="auto" w:fill="auto"/>
            <w:vAlign w:val="center"/>
            <w:hideMark/>
          </w:tcPr>
          <w:p w14:paraId="64C85215" w14:textId="77777777" w:rsidR="00E15607" w:rsidRDefault="00E15607" w:rsidP="007E0F51">
            <w:pPr>
              <w:jc w:val="center"/>
              <w:rPr>
                <w:rFonts w:ascii="Arial" w:hAnsi="Arial" w:cs="Arial"/>
                <w:color w:val="000000"/>
              </w:rPr>
            </w:pPr>
            <w:r>
              <w:rPr>
                <w:rFonts w:ascii="Arial" w:hAnsi="Arial" w:cs="Arial"/>
                <w:color w:val="000000"/>
              </w:rPr>
              <w:t>0*</w:t>
            </w:r>
          </w:p>
        </w:tc>
        <w:tc>
          <w:tcPr>
            <w:tcW w:w="6140" w:type="dxa"/>
            <w:gridSpan w:val="3"/>
            <w:tcBorders>
              <w:top w:val="nil"/>
              <w:left w:val="nil"/>
              <w:bottom w:val="single" w:sz="8" w:space="0" w:color="auto"/>
              <w:right w:val="single" w:sz="8" w:space="0" w:color="auto"/>
            </w:tcBorders>
            <w:shd w:val="clear" w:color="auto" w:fill="auto"/>
            <w:vAlign w:val="center"/>
            <w:hideMark/>
          </w:tcPr>
          <w:p w14:paraId="7401ED81" w14:textId="77777777" w:rsidR="00E15607" w:rsidRDefault="00E15607" w:rsidP="007E0F51">
            <w:pPr>
              <w:rPr>
                <w:rFonts w:ascii="Arial" w:hAnsi="Arial" w:cs="Arial"/>
                <w:color w:val="000000"/>
              </w:rPr>
            </w:pPr>
            <w:r w:rsidRPr="00AA3429">
              <w:rPr>
                <w:rFonts w:ascii="Arial" w:hAnsi="Arial" w:cs="Arial"/>
                <w:color w:val="000000"/>
              </w:rPr>
              <w:t>Annerbyniol – Ni roddodd yr ymateb dystiolaeth y byddai'r meini prawf yn cael eu bodloni; ac yn gwbl anfoddhaol o ran cynnwys. Nodwyd gwendidau, problemau neu hepgoriadau mawr. Mynegwyd yr ymateb yn wael a/neu</w:t>
            </w:r>
            <w:r>
              <w:rPr>
                <w:rFonts w:ascii="Arial" w:hAnsi="Arial" w:cs="Arial"/>
                <w:color w:val="000000"/>
              </w:rPr>
              <w:t>’n</w:t>
            </w:r>
            <w:r w:rsidRPr="00AA3429">
              <w:rPr>
                <w:rFonts w:ascii="Arial" w:hAnsi="Arial" w:cs="Arial"/>
                <w:color w:val="000000"/>
              </w:rPr>
              <w:t xml:space="preserve"> anghyson</w:t>
            </w:r>
          </w:p>
        </w:tc>
        <w:tc>
          <w:tcPr>
            <w:tcW w:w="1443" w:type="dxa"/>
            <w:gridSpan w:val="2"/>
            <w:tcBorders>
              <w:top w:val="nil"/>
              <w:left w:val="nil"/>
              <w:bottom w:val="single" w:sz="8" w:space="0" w:color="auto"/>
              <w:right w:val="single" w:sz="8" w:space="0" w:color="auto"/>
            </w:tcBorders>
            <w:shd w:val="clear" w:color="auto" w:fill="auto"/>
            <w:vAlign w:val="center"/>
            <w:hideMark/>
          </w:tcPr>
          <w:p w14:paraId="09017410" w14:textId="77777777" w:rsidR="00E15607" w:rsidRDefault="00E15607" w:rsidP="007E0F51">
            <w:pPr>
              <w:jc w:val="center"/>
              <w:rPr>
                <w:rFonts w:ascii="Arial" w:hAnsi="Arial" w:cs="Arial"/>
                <w:color w:val="000000"/>
              </w:rPr>
            </w:pPr>
            <w:r>
              <w:rPr>
                <w:rFonts w:ascii="Arial" w:hAnsi="Arial" w:cs="Arial"/>
                <w:color w:val="000000"/>
              </w:rPr>
              <w:t>Nacydy</w:t>
            </w:r>
          </w:p>
        </w:tc>
      </w:tr>
    </w:tbl>
    <w:p w14:paraId="71D7DC83" w14:textId="022909AE" w:rsidR="00E15607" w:rsidRPr="00E15607" w:rsidRDefault="00E15607" w:rsidP="00E15607">
      <w:pPr>
        <w:contextualSpacing/>
        <w:rPr>
          <w:rFonts w:ascii="Arial" w:hAnsi="Arial" w:cs="Arial"/>
        </w:rPr>
      </w:pPr>
      <w:r w:rsidRPr="00E15607">
        <w:rPr>
          <w:rFonts w:ascii="Arial" w:hAnsi="Arial" w:cs="Arial"/>
          <w:b/>
        </w:rPr>
        <w:t>*</w:t>
      </w:r>
      <w:r w:rsidRPr="00E15607">
        <w:rPr>
          <w:rFonts w:ascii="Arial" w:hAnsi="Arial" w:cs="Arial"/>
        </w:rPr>
        <w:t xml:space="preserve"> Os byddwch yn derbyn sgôr o 1 neu 0 ar gyfer unrhyw gwestiwn bydd eich cais yn cael ei wrthod.</w:t>
      </w:r>
    </w:p>
    <w:p w14:paraId="7285FA3F" w14:textId="01338FE5" w:rsidR="002E3095" w:rsidRPr="00E8115C" w:rsidRDefault="002E3095" w:rsidP="002E3095">
      <w:pPr>
        <w:jc w:val="both"/>
        <w:rPr>
          <w:rFonts w:ascii="Arial" w:hAnsi="Arial" w:cs="Arial"/>
          <w:b/>
        </w:rPr>
      </w:pPr>
    </w:p>
    <w:p w14:paraId="099DF34B" w14:textId="77777777" w:rsidR="0019670D" w:rsidRPr="00E8115C" w:rsidRDefault="0019670D" w:rsidP="00C37481">
      <w:pPr>
        <w:jc w:val="both"/>
        <w:rPr>
          <w:rFonts w:ascii="Arial" w:hAnsi="Arial" w:cs="Arial"/>
          <w:lang w:eastAsia="en-US"/>
        </w:rPr>
      </w:pPr>
    </w:p>
    <w:p w14:paraId="0B8B4896" w14:textId="77777777" w:rsidR="00F40525" w:rsidRPr="00E8115C" w:rsidRDefault="00B47F1D" w:rsidP="009E5177">
      <w:pPr>
        <w:shd w:val="clear" w:color="auto" w:fill="C00000"/>
        <w:jc w:val="both"/>
        <w:rPr>
          <w:rFonts w:ascii="Arial" w:hAnsi="Arial" w:cs="Arial"/>
        </w:rPr>
      </w:pPr>
      <w:r>
        <w:rPr>
          <w:rFonts w:ascii="Arial" w:eastAsia="Arial" w:hAnsi="Arial" w:cs="Arial"/>
          <w:b/>
          <w:bCs/>
          <w:lang w:val="cy-GB"/>
        </w:rPr>
        <w:t>Beth sy'n digwydd ar ôl i chi gyflwyno'ch cais?</w:t>
      </w:r>
    </w:p>
    <w:p w14:paraId="796C48C7" w14:textId="77777777" w:rsidR="00C75ADF" w:rsidRPr="00E8115C" w:rsidRDefault="00C75ADF" w:rsidP="00475B87">
      <w:pPr>
        <w:jc w:val="both"/>
        <w:rPr>
          <w:rFonts w:ascii="Arial" w:hAnsi="Arial" w:cs="Arial"/>
        </w:rPr>
      </w:pPr>
    </w:p>
    <w:p w14:paraId="4A30F387" w14:textId="63F5C11A" w:rsidR="00BF7CFD" w:rsidRPr="00E8115C" w:rsidRDefault="00DE7F12" w:rsidP="00475B87">
      <w:pPr>
        <w:jc w:val="both"/>
        <w:rPr>
          <w:rFonts w:ascii="Arial" w:hAnsi="Arial" w:cs="Arial"/>
          <w:b/>
        </w:rPr>
      </w:pPr>
      <w:r w:rsidRPr="00DE7F12">
        <w:rPr>
          <w:rFonts w:ascii="Arial" w:eastAsia="Arial" w:hAnsi="Arial" w:cs="Arial"/>
          <w:lang w:val="cy-GB"/>
        </w:rPr>
        <w:t xml:space="preserve">Ar ôl </w:t>
      </w:r>
      <w:r>
        <w:rPr>
          <w:rFonts w:ascii="Arial" w:eastAsia="Arial" w:hAnsi="Arial" w:cs="Arial"/>
          <w:lang w:val="cy-GB"/>
        </w:rPr>
        <w:t>i chi g</w:t>
      </w:r>
      <w:r w:rsidRPr="00DE7F12">
        <w:rPr>
          <w:rFonts w:ascii="Arial" w:eastAsia="Arial" w:hAnsi="Arial" w:cs="Arial"/>
          <w:lang w:val="cy-GB"/>
        </w:rPr>
        <w:t>yflwyno</w:t>
      </w:r>
      <w:r>
        <w:rPr>
          <w:rFonts w:ascii="Arial" w:eastAsia="Arial" w:hAnsi="Arial" w:cs="Arial"/>
          <w:lang w:val="cy-GB"/>
        </w:rPr>
        <w:t>’ch cais</w:t>
      </w:r>
      <w:r w:rsidR="00B47F1D">
        <w:rPr>
          <w:rFonts w:ascii="Arial" w:eastAsia="Arial" w:hAnsi="Arial" w:cs="Arial"/>
          <w:lang w:val="cy-GB"/>
        </w:rPr>
        <w:t xml:space="preserve">, bydd cyfeirnod cais unigryw yn ymddangos ar y sgrin. </w:t>
      </w:r>
      <w:r w:rsidR="00B47F1D">
        <w:rPr>
          <w:rFonts w:ascii="Arial" w:eastAsia="Arial" w:hAnsi="Arial" w:cs="Arial"/>
          <w:b/>
          <w:bCs/>
          <w:lang w:val="cy-GB"/>
        </w:rPr>
        <w:t>Gwnewch gofnod o gyfeirnod y cais, byddwch ei angen ar gyfer gohebiaeth yn y dyfodol. Os nad ydych yn derbyn y cyfeirnod unigryw, mae’n golygu nad yw’ch cais wedi'i gyflwyno</w:t>
      </w:r>
      <w:r>
        <w:rPr>
          <w:rFonts w:ascii="Arial" w:eastAsia="Arial" w:hAnsi="Arial" w:cs="Arial"/>
          <w:b/>
          <w:bCs/>
          <w:lang w:val="cy-GB"/>
        </w:rPr>
        <w:t xml:space="preserve">’n </w:t>
      </w:r>
      <w:r w:rsidRPr="00DE7F12">
        <w:rPr>
          <w:rFonts w:ascii="Arial" w:eastAsia="Arial" w:hAnsi="Arial" w:cs="Arial"/>
          <w:b/>
          <w:bCs/>
          <w:lang w:val="cy-GB"/>
        </w:rPr>
        <w:t>llwyddiannus</w:t>
      </w:r>
      <w:r w:rsidR="00B47F1D">
        <w:rPr>
          <w:rFonts w:ascii="Arial" w:eastAsia="Arial" w:hAnsi="Arial" w:cs="Arial"/>
          <w:b/>
          <w:bCs/>
          <w:lang w:val="cy-GB"/>
        </w:rPr>
        <w:t>.</w:t>
      </w:r>
    </w:p>
    <w:p w14:paraId="52FB57FC" w14:textId="77777777" w:rsidR="00BF7CFD" w:rsidRPr="00E8115C" w:rsidRDefault="00BF7CFD" w:rsidP="00475B87">
      <w:pPr>
        <w:jc w:val="both"/>
        <w:rPr>
          <w:rFonts w:ascii="Arial" w:hAnsi="Arial" w:cs="Arial"/>
        </w:rPr>
      </w:pPr>
    </w:p>
    <w:p w14:paraId="0F6B4580" w14:textId="77777777" w:rsidR="00A33C46" w:rsidRDefault="00B47F1D" w:rsidP="00C07A3D">
      <w:pPr>
        <w:jc w:val="both"/>
        <w:rPr>
          <w:rFonts w:ascii="Arial" w:hAnsi="Arial" w:cs="Arial"/>
        </w:rPr>
      </w:pPr>
      <w:r>
        <w:rPr>
          <w:rFonts w:ascii="Arial" w:eastAsia="Arial" w:hAnsi="Arial" w:cs="Arial"/>
          <w:lang w:val="cy-GB"/>
        </w:rPr>
        <w:t>Mae 8 cam rhwng cyflwyno cais a chau’r prosiect, gyda phob cam cyn bwysiced â’i gilydd o ran ein dyletswydd i ddiogelu buddsoddiadau arian cyhoeddus mewn busnesau.</w:t>
      </w:r>
    </w:p>
    <w:p w14:paraId="21560902" w14:textId="77777777" w:rsidR="00BA0401" w:rsidRDefault="00BA0401" w:rsidP="00C07A3D">
      <w:pPr>
        <w:jc w:val="both"/>
        <w:rPr>
          <w:rFonts w:ascii="Arial" w:hAnsi="Arial" w:cs="Arial"/>
        </w:rPr>
      </w:pPr>
    </w:p>
    <w:p w14:paraId="7CA44C78" w14:textId="77777777" w:rsidR="00A33C46" w:rsidRPr="00BA0401" w:rsidRDefault="00B47F1D" w:rsidP="00C07A3D">
      <w:pPr>
        <w:jc w:val="both"/>
        <w:rPr>
          <w:rFonts w:ascii="Arial" w:hAnsi="Arial" w:cs="Arial"/>
          <w:u w:val="single"/>
        </w:rPr>
      </w:pPr>
      <w:r>
        <w:rPr>
          <w:rFonts w:ascii="Arial" w:eastAsia="Arial" w:hAnsi="Arial" w:cs="Arial"/>
          <w:u w:val="single"/>
          <w:lang w:val="cy-GB"/>
        </w:rPr>
        <w:t>Cam 1 – Gwiriadau</w:t>
      </w:r>
    </w:p>
    <w:p w14:paraId="46168105" w14:textId="77777777" w:rsidR="00A33C46" w:rsidRDefault="00B47F1D" w:rsidP="00C07A3D">
      <w:pPr>
        <w:jc w:val="both"/>
        <w:rPr>
          <w:rFonts w:ascii="Arial" w:hAnsi="Arial" w:cs="Arial"/>
        </w:rPr>
      </w:pPr>
      <w:r>
        <w:rPr>
          <w:rFonts w:ascii="Arial" w:eastAsia="Arial" w:hAnsi="Arial" w:cs="Arial"/>
          <w:lang w:val="cy-GB"/>
        </w:rPr>
        <w:t xml:space="preserve">Yn gyntaf, byddwn yn cynnal nifer o wiriadau gwrth-dwyll a phrofion gwirio er mwyn sicrhau bod y cais wedi'i wneud gan fusnes masnachu dilys.  </w:t>
      </w:r>
    </w:p>
    <w:p w14:paraId="6860662B" w14:textId="77777777" w:rsidR="00A33C46" w:rsidRDefault="00A33C46" w:rsidP="00C07A3D">
      <w:pPr>
        <w:jc w:val="both"/>
        <w:rPr>
          <w:rFonts w:ascii="Arial" w:hAnsi="Arial" w:cs="Arial"/>
        </w:rPr>
      </w:pPr>
    </w:p>
    <w:p w14:paraId="553C7927" w14:textId="77777777" w:rsidR="00A33C46" w:rsidRPr="00BA0401" w:rsidRDefault="00B47F1D" w:rsidP="00C07A3D">
      <w:pPr>
        <w:jc w:val="both"/>
        <w:rPr>
          <w:rFonts w:ascii="Arial" w:hAnsi="Arial" w:cs="Arial"/>
          <w:u w:val="single"/>
        </w:rPr>
      </w:pPr>
      <w:r>
        <w:rPr>
          <w:rFonts w:ascii="Arial" w:eastAsia="Arial" w:hAnsi="Arial" w:cs="Arial"/>
          <w:u w:val="single"/>
          <w:lang w:val="cy-GB"/>
        </w:rPr>
        <w:t>Cam 2 – Gwerthuso/Asesu Prosiect</w:t>
      </w:r>
    </w:p>
    <w:p w14:paraId="0C00BED6" w14:textId="40C6CCCD" w:rsidR="00A33C46" w:rsidRDefault="00B47F1D" w:rsidP="00C07A3D">
      <w:pPr>
        <w:jc w:val="both"/>
        <w:rPr>
          <w:rFonts w:ascii="Arial" w:hAnsi="Arial" w:cs="Arial"/>
        </w:rPr>
      </w:pPr>
      <w:r>
        <w:rPr>
          <w:rFonts w:ascii="Arial" w:eastAsia="Arial" w:hAnsi="Arial" w:cs="Arial"/>
          <w:lang w:val="cy-GB"/>
        </w:rPr>
        <w:t xml:space="preserve">Unwaith y bydd y cais yn pasio'r cam </w:t>
      </w:r>
      <w:r w:rsidR="00F67EEF">
        <w:rPr>
          <w:rFonts w:ascii="Arial" w:eastAsia="Arial" w:hAnsi="Arial" w:cs="Arial"/>
          <w:lang w:val="cy-GB"/>
        </w:rPr>
        <w:t>gwirio</w:t>
      </w:r>
      <w:r>
        <w:rPr>
          <w:rFonts w:ascii="Arial" w:eastAsia="Arial" w:hAnsi="Arial" w:cs="Arial"/>
          <w:lang w:val="cy-GB"/>
        </w:rPr>
        <w:t xml:space="preserve">, bydd asesydd yn adolygu'r wybodaeth yn eich ffurflen gais a'ch dogfennaeth ategol ac yn gwerthuso a yw eich prosiect arfaethedig yn bodloni meini prawf y cynllun ac yn cydymffurfio â'r canllawiau. </w:t>
      </w:r>
      <w:r w:rsidR="00F67EEF" w:rsidRPr="00F67EEF">
        <w:rPr>
          <w:rFonts w:ascii="Arial" w:eastAsia="Arial" w:hAnsi="Arial" w:cs="Arial"/>
          <w:lang w:val="cy-GB"/>
        </w:rPr>
        <w:t xml:space="preserve">Bydd hyn yn cynnwys sgorio eich cais fel y nodir uchod. </w:t>
      </w:r>
      <w:r>
        <w:rPr>
          <w:rFonts w:ascii="Arial" w:eastAsia="Arial" w:hAnsi="Arial" w:cs="Arial"/>
          <w:lang w:val="cy-GB"/>
        </w:rPr>
        <w:t xml:space="preserve"> Byddwn hefyd yn gwirio mai’r swm a ofynnwyd yw'r isafswm sydd ei angen i gyflawni'r prosiect yn llwyddiannus. Yna bydd </w:t>
      </w:r>
      <w:r>
        <w:rPr>
          <w:rFonts w:ascii="Arial" w:eastAsia="Arial" w:hAnsi="Arial" w:cs="Arial"/>
          <w:lang w:val="cy-GB"/>
        </w:rPr>
        <w:lastRenderedPageBreak/>
        <w:t xml:space="preserve">yr asesydd yn gwneud argymhelliad, naill ai i gynnig dyfarniad grant neu i wrthod y cais.  </w:t>
      </w:r>
    </w:p>
    <w:p w14:paraId="13A5E047" w14:textId="77777777" w:rsidR="00A33C46" w:rsidRDefault="00A33C46" w:rsidP="00C07A3D">
      <w:pPr>
        <w:jc w:val="both"/>
        <w:rPr>
          <w:rFonts w:ascii="Arial" w:hAnsi="Arial" w:cs="Arial"/>
        </w:rPr>
      </w:pPr>
    </w:p>
    <w:p w14:paraId="5D99B0AC" w14:textId="77777777" w:rsidR="00A33C46" w:rsidRPr="00BA0401" w:rsidRDefault="00B47F1D" w:rsidP="00C07A3D">
      <w:pPr>
        <w:jc w:val="both"/>
        <w:rPr>
          <w:rFonts w:ascii="Arial" w:hAnsi="Arial" w:cs="Arial"/>
          <w:u w:val="single"/>
        </w:rPr>
      </w:pPr>
      <w:r>
        <w:rPr>
          <w:rFonts w:ascii="Arial" w:eastAsia="Arial" w:hAnsi="Arial" w:cs="Arial"/>
          <w:u w:val="single"/>
          <w:lang w:val="cy-GB"/>
        </w:rPr>
        <w:t>Cam 3 – Cymeradwyaeth Annibynnol</w:t>
      </w:r>
    </w:p>
    <w:p w14:paraId="6C1BAF1E" w14:textId="77777777" w:rsidR="00E8406E" w:rsidRDefault="00B47F1D" w:rsidP="00C07A3D">
      <w:pPr>
        <w:jc w:val="both"/>
        <w:rPr>
          <w:rFonts w:ascii="Arial" w:hAnsi="Arial" w:cs="Arial"/>
        </w:rPr>
      </w:pPr>
      <w:r>
        <w:rPr>
          <w:rFonts w:ascii="Arial" w:eastAsia="Arial" w:hAnsi="Arial" w:cs="Arial"/>
          <w:lang w:val="cy-GB"/>
        </w:rPr>
        <w:t>Yna bydd y penderfyniad yn cael ei adolygu gan gymeradwywr annibynnol cyn y caiff ei gadarnhau.</w:t>
      </w:r>
    </w:p>
    <w:p w14:paraId="7D19FCAB" w14:textId="77777777" w:rsidR="00BA0401" w:rsidRDefault="00BA0401" w:rsidP="00BA0401">
      <w:pPr>
        <w:jc w:val="both"/>
        <w:rPr>
          <w:rFonts w:ascii="Arial" w:hAnsi="Arial" w:cs="Arial"/>
        </w:rPr>
      </w:pPr>
    </w:p>
    <w:p w14:paraId="6E2BD542" w14:textId="51CF0DAB" w:rsidR="00F67EEF" w:rsidRDefault="00F67EEF" w:rsidP="00BA0401">
      <w:pPr>
        <w:jc w:val="both"/>
        <w:rPr>
          <w:rFonts w:ascii="Arial" w:hAnsi="Arial" w:cs="Arial"/>
        </w:rPr>
      </w:pPr>
      <w:r w:rsidRPr="00F67EEF">
        <w:rPr>
          <w:rFonts w:ascii="Arial" w:hAnsi="Arial" w:cs="Arial"/>
        </w:rPr>
        <w:t xml:space="preserve">Gan fod hwn yn grant cystadleuol, dim ond i'r ceisiadau </w:t>
      </w:r>
      <w:r>
        <w:rPr>
          <w:rFonts w:ascii="Arial" w:hAnsi="Arial" w:cs="Arial"/>
        </w:rPr>
        <w:t xml:space="preserve">sy’n </w:t>
      </w:r>
      <w:r w:rsidRPr="00F67EEF">
        <w:rPr>
          <w:rFonts w:ascii="Arial" w:hAnsi="Arial" w:cs="Arial"/>
        </w:rPr>
        <w:t xml:space="preserve">sgorio uchaf bydd yn </w:t>
      </w:r>
      <w:r>
        <w:rPr>
          <w:rFonts w:ascii="Arial" w:hAnsi="Arial" w:cs="Arial"/>
        </w:rPr>
        <w:t xml:space="preserve">cael </w:t>
      </w:r>
      <w:r w:rsidRPr="00F67EEF">
        <w:rPr>
          <w:rFonts w:ascii="Arial" w:hAnsi="Arial" w:cs="Arial"/>
        </w:rPr>
        <w:t xml:space="preserve"> cynnig</w:t>
      </w:r>
      <w:r>
        <w:rPr>
          <w:rFonts w:ascii="Arial" w:hAnsi="Arial" w:cs="Arial"/>
        </w:rPr>
        <w:t xml:space="preserve"> y grant</w:t>
      </w:r>
      <w:r w:rsidRPr="00F67EEF">
        <w:rPr>
          <w:rFonts w:ascii="Arial" w:hAnsi="Arial" w:cs="Arial"/>
        </w:rPr>
        <w:t>.</w:t>
      </w:r>
    </w:p>
    <w:p w14:paraId="2635AB9A" w14:textId="77777777" w:rsidR="00F67EEF" w:rsidRPr="00E8115C" w:rsidRDefault="00F67EEF" w:rsidP="00BA0401">
      <w:pPr>
        <w:jc w:val="both"/>
        <w:rPr>
          <w:rFonts w:ascii="Arial" w:hAnsi="Arial" w:cs="Arial"/>
        </w:rPr>
      </w:pPr>
    </w:p>
    <w:p w14:paraId="68FF262D" w14:textId="77777777" w:rsidR="00BA0401" w:rsidRPr="00E8115C" w:rsidRDefault="00B47F1D" w:rsidP="00BA0401">
      <w:pPr>
        <w:jc w:val="both"/>
        <w:rPr>
          <w:rFonts w:ascii="Arial" w:hAnsi="Arial" w:cs="Arial"/>
          <w:b/>
        </w:rPr>
      </w:pPr>
      <w:r>
        <w:rPr>
          <w:rFonts w:ascii="Arial" w:eastAsia="Arial" w:hAnsi="Arial" w:cs="Arial"/>
          <w:b/>
          <w:bCs/>
          <w:lang w:val="cy-GB"/>
        </w:rPr>
        <w:t>Os yw eich cais yn aflwyddiannus</w:t>
      </w:r>
      <w:r>
        <w:rPr>
          <w:rFonts w:ascii="Arial" w:eastAsia="Arial" w:hAnsi="Arial" w:cs="Arial"/>
          <w:lang w:val="cy-GB"/>
        </w:rPr>
        <w:t xml:space="preserve">, byddwch yn derbyn e-bost yn amlinellu'r rheswm neu’r rhesymau dros ei wrthod.  </w:t>
      </w:r>
      <w:r w:rsidR="00371839">
        <w:rPr>
          <w:rFonts w:ascii="Arial" w:eastAsia="Arial" w:hAnsi="Arial" w:cs="Arial"/>
          <w:lang w:val="cy-GB"/>
        </w:rPr>
        <w:t>A</w:t>
      </w:r>
      <w:r>
        <w:rPr>
          <w:rFonts w:ascii="Arial" w:eastAsia="Arial" w:hAnsi="Arial" w:cs="Arial"/>
          <w:lang w:val="cy-GB"/>
        </w:rPr>
        <w:t>tgoff</w:t>
      </w:r>
      <w:r w:rsidR="00371839">
        <w:rPr>
          <w:rFonts w:ascii="Arial" w:eastAsia="Arial" w:hAnsi="Arial" w:cs="Arial"/>
          <w:lang w:val="cy-GB"/>
        </w:rPr>
        <w:t>ir</w:t>
      </w:r>
      <w:r>
        <w:rPr>
          <w:rFonts w:ascii="Arial" w:eastAsia="Arial" w:hAnsi="Arial" w:cs="Arial"/>
          <w:lang w:val="cy-GB"/>
        </w:rPr>
        <w:t xml:space="preserve"> ymgeiswyr </w:t>
      </w:r>
      <w:r>
        <w:rPr>
          <w:rFonts w:ascii="Arial" w:eastAsia="Arial" w:hAnsi="Arial" w:cs="Arial"/>
          <w:b/>
          <w:bCs/>
          <w:lang w:val="cy-GB"/>
        </w:rPr>
        <w:t xml:space="preserve">nad oes proses apelio. </w:t>
      </w:r>
    </w:p>
    <w:p w14:paraId="1F688882" w14:textId="77777777" w:rsidR="00BA0401" w:rsidRDefault="00BA0401" w:rsidP="00C07A3D">
      <w:pPr>
        <w:jc w:val="both"/>
        <w:rPr>
          <w:rFonts w:ascii="Arial" w:hAnsi="Arial" w:cs="Arial"/>
        </w:rPr>
      </w:pPr>
    </w:p>
    <w:p w14:paraId="084995E2" w14:textId="77777777" w:rsidR="00A33C46" w:rsidRPr="00BA0401" w:rsidRDefault="00B47F1D" w:rsidP="00C07A3D">
      <w:pPr>
        <w:jc w:val="both"/>
        <w:rPr>
          <w:rFonts w:ascii="Arial" w:hAnsi="Arial" w:cs="Arial"/>
          <w:u w:val="single"/>
        </w:rPr>
      </w:pPr>
      <w:r>
        <w:rPr>
          <w:rFonts w:ascii="Arial" w:eastAsia="Arial" w:hAnsi="Arial" w:cs="Arial"/>
          <w:u w:val="single"/>
          <w:lang w:val="cy-GB"/>
        </w:rPr>
        <w:t>Cam 4 – Gwiriad Datganiad Cymorth Ariannol Lleiaf (MFA)</w:t>
      </w:r>
    </w:p>
    <w:p w14:paraId="0A07AA7D" w14:textId="77777777" w:rsidR="00E8406E" w:rsidRDefault="00B47F1D" w:rsidP="00C07A3D">
      <w:pPr>
        <w:jc w:val="both"/>
        <w:rPr>
          <w:rFonts w:ascii="Arial" w:hAnsi="Arial" w:cs="Arial"/>
        </w:rPr>
      </w:pPr>
      <w:r>
        <w:rPr>
          <w:rFonts w:ascii="Arial" w:eastAsia="Arial" w:hAnsi="Arial" w:cs="Arial"/>
          <w:lang w:val="cy-GB"/>
        </w:rPr>
        <w:t>Ar hyn o bryd, os yw'ch cais yn pasio'r cam gwerthuso/asesu, byddwch yn derbyn Ffurflen Datganiad Cymorth Ariannol Lleiaf (MFA), sy'n ofyniad gan Ddeddf Rheoli Cymhorthdal (2022). Ni allwn wneud cynnig ffurfiol o ddyfarniad grant nes byddwch yn cwblhau ac yn dychwelyd y ffurflen hon i ni.  Wedi i ni dderbyn y ffurflen hon, byddwn yn gwirio a fyddai'r cyllid a gynigir yn mynd â’r cyfanswm y tu hwnt i’r lwfans MFA o £315,000 o fewn y flwyddyn ariannol bresennol a'r ddwy flynedd ariannol flaenorol.</w:t>
      </w:r>
    </w:p>
    <w:p w14:paraId="63243767" w14:textId="77777777" w:rsidR="00E8406E" w:rsidRDefault="00E8406E" w:rsidP="00C07A3D">
      <w:pPr>
        <w:jc w:val="both"/>
        <w:rPr>
          <w:rFonts w:ascii="Arial" w:hAnsi="Arial" w:cs="Arial"/>
        </w:rPr>
      </w:pPr>
    </w:p>
    <w:p w14:paraId="7F6E5AE2" w14:textId="77777777" w:rsidR="00A33C46" w:rsidRPr="00BA0401" w:rsidRDefault="00B47F1D" w:rsidP="00C07A3D">
      <w:pPr>
        <w:jc w:val="both"/>
        <w:rPr>
          <w:rFonts w:ascii="Arial" w:hAnsi="Arial" w:cs="Arial"/>
          <w:u w:val="single"/>
        </w:rPr>
      </w:pPr>
      <w:r>
        <w:rPr>
          <w:rFonts w:ascii="Arial" w:eastAsia="Arial" w:hAnsi="Arial" w:cs="Arial"/>
          <w:u w:val="single"/>
          <w:lang w:val="cy-GB"/>
        </w:rPr>
        <w:t xml:space="preserve">Cam 5 – Cynnig Ffurfiol o </w:t>
      </w:r>
      <w:r w:rsidR="001C7E56">
        <w:rPr>
          <w:rFonts w:ascii="Arial" w:eastAsia="Arial" w:hAnsi="Arial" w:cs="Arial"/>
          <w:u w:val="single"/>
          <w:lang w:val="cy-GB"/>
        </w:rPr>
        <w:t>g</w:t>
      </w:r>
      <w:r>
        <w:rPr>
          <w:rFonts w:ascii="Arial" w:eastAsia="Arial" w:hAnsi="Arial" w:cs="Arial"/>
          <w:u w:val="single"/>
          <w:lang w:val="cy-GB"/>
        </w:rPr>
        <w:t>yllid</w:t>
      </w:r>
    </w:p>
    <w:p w14:paraId="47A18298" w14:textId="77777777" w:rsidR="00A33C46" w:rsidRDefault="00B47F1D" w:rsidP="00C07A3D">
      <w:pPr>
        <w:jc w:val="both"/>
        <w:rPr>
          <w:rFonts w:ascii="Arial" w:hAnsi="Arial" w:cs="Arial"/>
        </w:rPr>
      </w:pPr>
      <w:r>
        <w:rPr>
          <w:rFonts w:ascii="Arial" w:eastAsia="Arial" w:hAnsi="Arial" w:cs="Arial"/>
          <w:lang w:val="cy-GB"/>
        </w:rPr>
        <w:t>Unwaith y bydd Datganiad MFA wedi'i wirio, byddwn yn anfon e-bost gyda chynnig ffurfiol o gyllid ar gyfer eich prosiect. Hwn yw’r cytundeb cyfreithiol rhyngoch chi/eich busnes a Llywodraeth Cymru, sef y byddwch yn cwblhau'r prosiect fel y nodir gennych yn eich cais yn gyfnewid am gyllid grant.</w:t>
      </w:r>
    </w:p>
    <w:p w14:paraId="1A1BC9AD" w14:textId="77777777" w:rsidR="00DB30A4" w:rsidRDefault="00DB30A4" w:rsidP="00C07A3D">
      <w:pPr>
        <w:jc w:val="both"/>
        <w:rPr>
          <w:rFonts w:ascii="Arial" w:hAnsi="Arial" w:cs="Arial"/>
        </w:rPr>
      </w:pPr>
    </w:p>
    <w:p w14:paraId="3714BE20" w14:textId="77777777" w:rsidR="00DB30A4" w:rsidRDefault="00B47F1D" w:rsidP="00C07A3D">
      <w:pPr>
        <w:jc w:val="both"/>
        <w:rPr>
          <w:rFonts w:ascii="Arial" w:hAnsi="Arial" w:cs="Arial"/>
        </w:rPr>
      </w:pPr>
      <w:r>
        <w:rPr>
          <w:rFonts w:ascii="Arial" w:eastAsia="Arial" w:hAnsi="Arial" w:cs="Arial"/>
          <w:lang w:val="cy-GB"/>
        </w:rPr>
        <w:t>Bydd yr e-bost hefyd yn cynnwys Ffurflen Hawlio a ffurflen fancio (PL8).  Bydd gofyn i chi ddychwelyd copi wedi'i lofnodi o'r llythyr cynnig a'r PL8 atom, a bydd angen i chi ddychwelyd y Ffurflen Hawlio pan fyddwch yn cyrraedd cam 7 (gweler isod).</w:t>
      </w:r>
    </w:p>
    <w:p w14:paraId="31CEA805" w14:textId="77777777" w:rsidR="00A33C46" w:rsidRDefault="00A33C46" w:rsidP="00C07A3D">
      <w:pPr>
        <w:jc w:val="both"/>
        <w:rPr>
          <w:rFonts w:ascii="Arial" w:hAnsi="Arial" w:cs="Arial"/>
        </w:rPr>
      </w:pPr>
    </w:p>
    <w:p w14:paraId="60108BDA" w14:textId="77777777" w:rsidR="00A33C46" w:rsidRPr="00BA0401" w:rsidRDefault="00B47F1D" w:rsidP="00C07A3D">
      <w:pPr>
        <w:jc w:val="both"/>
        <w:rPr>
          <w:rFonts w:ascii="Arial" w:hAnsi="Arial" w:cs="Arial"/>
          <w:u w:val="single"/>
        </w:rPr>
      </w:pPr>
      <w:r>
        <w:rPr>
          <w:rFonts w:ascii="Arial" w:eastAsia="Arial" w:hAnsi="Arial" w:cs="Arial"/>
          <w:u w:val="single"/>
          <w:lang w:val="cy-GB"/>
        </w:rPr>
        <w:t>Cam 6 – Cyflawni’r Prosiect</w:t>
      </w:r>
    </w:p>
    <w:p w14:paraId="75D20155" w14:textId="6EE9F613" w:rsidR="00A33C46" w:rsidRDefault="00B47F1D" w:rsidP="00C07A3D">
      <w:pPr>
        <w:jc w:val="both"/>
        <w:rPr>
          <w:rFonts w:ascii="Arial" w:hAnsi="Arial" w:cs="Arial"/>
        </w:rPr>
      </w:pPr>
      <w:r>
        <w:rPr>
          <w:rFonts w:ascii="Arial" w:eastAsia="Arial" w:hAnsi="Arial" w:cs="Arial"/>
          <w:lang w:val="cy-GB"/>
        </w:rPr>
        <w:t xml:space="preserve">Yna byddwch yn cyflawni'ch prosiect </w:t>
      </w:r>
      <w:r w:rsidR="00F67EEF" w:rsidRPr="00F67EEF">
        <w:rPr>
          <w:rFonts w:ascii="Arial" w:eastAsia="Arial" w:hAnsi="Arial" w:cs="Arial"/>
          <w:lang w:val="cy-GB"/>
        </w:rPr>
        <w:t xml:space="preserve">fel y disgrifir yn eich cais </w:t>
      </w:r>
      <w:r>
        <w:rPr>
          <w:rFonts w:ascii="Arial" w:eastAsia="Arial" w:hAnsi="Arial" w:cs="Arial"/>
          <w:lang w:val="cy-GB"/>
        </w:rPr>
        <w:t>ac yn talu'r holl gostau.</w:t>
      </w:r>
      <w:r w:rsidR="003B6C70">
        <w:rPr>
          <w:rFonts w:ascii="Arial" w:eastAsia="Arial" w:hAnsi="Arial" w:cs="Arial"/>
          <w:lang w:val="cy-GB"/>
        </w:rPr>
        <w:t xml:space="preserve"> A</w:t>
      </w:r>
      <w:r>
        <w:rPr>
          <w:rFonts w:ascii="Arial" w:eastAsia="Arial" w:hAnsi="Arial" w:cs="Arial"/>
          <w:lang w:val="cy-GB"/>
        </w:rPr>
        <w:t>tgoff</w:t>
      </w:r>
      <w:r w:rsidR="003B6C70">
        <w:rPr>
          <w:rFonts w:ascii="Arial" w:eastAsia="Arial" w:hAnsi="Arial" w:cs="Arial"/>
          <w:lang w:val="cy-GB"/>
        </w:rPr>
        <w:t>i</w:t>
      </w:r>
      <w:r>
        <w:rPr>
          <w:rFonts w:ascii="Arial" w:eastAsia="Arial" w:hAnsi="Arial" w:cs="Arial"/>
          <w:lang w:val="cy-GB"/>
        </w:rPr>
        <w:t>r ymgeiswyr bod angen i bob prosiect fod wedi’i gwblhau a’r ffurflen hawlio wedi’i chyflwyno erbyn 28 Chwefror 2025.</w:t>
      </w:r>
    </w:p>
    <w:p w14:paraId="148A239A" w14:textId="77777777" w:rsidR="00DB30A4" w:rsidRDefault="00DB30A4" w:rsidP="00C07A3D">
      <w:pPr>
        <w:jc w:val="both"/>
        <w:rPr>
          <w:rFonts w:ascii="Arial" w:hAnsi="Arial" w:cs="Arial"/>
        </w:rPr>
      </w:pPr>
    </w:p>
    <w:p w14:paraId="12847908" w14:textId="77777777" w:rsidR="00DB30A4" w:rsidRPr="00BA0401" w:rsidRDefault="00B47F1D" w:rsidP="00C07A3D">
      <w:pPr>
        <w:jc w:val="both"/>
        <w:rPr>
          <w:rFonts w:ascii="Arial" w:hAnsi="Arial" w:cs="Arial"/>
          <w:u w:val="single"/>
        </w:rPr>
      </w:pPr>
      <w:r>
        <w:rPr>
          <w:rFonts w:ascii="Arial" w:eastAsia="Arial" w:hAnsi="Arial" w:cs="Arial"/>
          <w:u w:val="single"/>
          <w:lang w:val="cy-GB"/>
        </w:rPr>
        <w:t>Cam 7 – Cyflwyno’r Ffurflen Hawlio</w:t>
      </w:r>
    </w:p>
    <w:p w14:paraId="7F23D037" w14:textId="77777777" w:rsidR="00F825A5" w:rsidRDefault="00B47F1D" w:rsidP="00C07A3D">
      <w:pPr>
        <w:jc w:val="both"/>
        <w:rPr>
          <w:rFonts w:ascii="Arial" w:hAnsi="Arial" w:cs="Arial"/>
        </w:rPr>
      </w:pPr>
      <w:r>
        <w:rPr>
          <w:rFonts w:ascii="Arial" w:eastAsia="Arial" w:hAnsi="Arial" w:cs="Arial"/>
          <w:lang w:val="cy-GB"/>
        </w:rPr>
        <w:t xml:space="preserve">Bydd gan ymgeiswyr tan 28 Chwefror 2025 i gyflwyno eu Ffurflen Hawlio ynghyd â thystiolaeth bod costau'r prosiect wedi'u talu. Y costau sydd wedi’u hysgwyddo yw'r "rhai sy'n cael eu hysgwyddo drwy dalu neu drwy gael eu bodloni gennych rhyw ffordd arall". </w:t>
      </w:r>
    </w:p>
    <w:p w14:paraId="1BF7C38C" w14:textId="77777777" w:rsidR="00F825A5" w:rsidRDefault="00F825A5" w:rsidP="00C07A3D">
      <w:pPr>
        <w:jc w:val="both"/>
        <w:rPr>
          <w:rFonts w:ascii="Arial" w:hAnsi="Arial" w:cs="Arial"/>
        </w:rPr>
      </w:pPr>
    </w:p>
    <w:p w14:paraId="0B158530" w14:textId="77777777" w:rsidR="00DB30A4" w:rsidRDefault="00B47F1D" w:rsidP="00C07A3D">
      <w:pPr>
        <w:jc w:val="both"/>
        <w:rPr>
          <w:rFonts w:ascii="Arial" w:hAnsi="Arial" w:cs="Arial"/>
        </w:rPr>
      </w:pPr>
      <w:r>
        <w:rPr>
          <w:rFonts w:ascii="Arial" w:eastAsia="Arial" w:hAnsi="Arial" w:cs="Arial"/>
          <w:lang w:val="cy-GB"/>
        </w:rPr>
        <w:t>Unwaith y bydd y ffurflen wedi'i derbyn a'i gwirio, byddwn yn awdurdodi taliad yr elfen grant Llywodraeth Cymru o'r cyllid i'</w:t>
      </w:r>
      <w:r w:rsidR="003B6C70">
        <w:rPr>
          <w:rFonts w:ascii="Arial" w:eastAsia="Arial" w:hAnsi="Arial" w:cs="Arial"/>
          <w:lang w:val="cy-GB"/>
        </w:rPr>
        <w:t>r</w:t>
      </w:r>
      <w:r>
        <w:rPr>
          <w:rFonts w:ascii="Arial" w:eastAsia="Arial" w:hAnsi="Arial" w:cs="Arial"/>
          <w:lang w:val="cy-GB"/>
        </w:rPr>
        <w:t xml:space="preserve"> cyfrif banc</w:t>
      </w:r>
      <w:r w:rsidR="003B6C70">
        <w:rPr>
          <w:rFonts w:ascii="Arial" w:eastAsia="Arial" w:hAnsi="Arial" w:cs="Arial"/>
          <w:lang w:val="cy-GB"/>
        </w:rPr>
        <w:t xml:space="preserve"> a</w:t>
      </w:r>
      <w:r>
        <w:rPr>
          <w:rFonts w:ascii="Arial" w:eastAsia="Arial" w:hAnsi="Arial" w:cs="Arial"/>
          <w:lang w:val="cy-GB"/>
        </w:rPr>
        <w:t xml:space="preserve"> enweb</w:t>
      </w:r>
      <w:r w:rsidR="003B6C70">
        <w:rPr>
          <w:rFonts w:ascii="Arial" w:eastAsia="Arial" w:hAnsi="Arial" w:cs="Arial"/>
          <w:lang w:val="cy-GB"/>
        </w:rPr>
        <w:t>wyd gennych</w:t>
      </w:r>
      <w:r>
        <w:rPr>
          <w:rFonts w:ascii="Arial" w:eastAsia="Arial" w:hAnsi="Arial" w:cs="Arial"/>
          <w:lang w:val="cy-GB"/>
        </w:rPr>
        <w:t>. Telir hawliadau yn nhrefn y 'dyddiad y’i derbyniwyd', a byddant yn cael eu cymeradwyo cyn gynted â phosibl, ond atgoffir ymgeiswyr y gallai hyn gymryd mwy o amser os bydd y mwyafrif o fusnesau yn cyflwyno eu cais yn agos at y dyddiad cau.</w:t>
      </w:r>
    </w:p>
    <w:p w14:paraId="53A3462C" w14:textId="77777777" w:rsidR="00DB30A4" w:rsidRPr="00BA0401" w:rsidRDefault="00B47F1D" w:rsidP="00C07A3D">
      <w:pPr>
        <w:jc w:val="both"/>
        <w:rPr>
          <w:rFonts w:ascii="Arial" w:hAnsi="Arial" w:cs="Arial"/>
          <w:u w:val="single"/>
        </w:rPr>
      </w:pPr>
      <w:r>
        <w:rPr>
          <w:rFonts w:ascii="Arial" w:eastAsia="Arial" w:hAnsi="Arial" w:cs="Arial"/>
          <w:lang w:val="cy-GB"/>
        </w:rPr>
        <w:br/>
      </w:r>
      <w:r>
        <w:rPr>
          <w:rFonts w:ascii="Arial" w:eastAsia="Arial" w:hAnsi="Arial" w:cs="Arial"/>
          <w:u w:val="single"/>
          <w:lang w:val="cy-GB"/>
        </w:rPr>
        <w:t>Cam 8 – Arolwg o Effaith</w:t>
      </w:r>
    </w:p>
    <w:p w14:paraId="39C7E79E" w14:textId="77777777" w:rsidR="00BA0401" w:rsidRDefault="00B47F1D" w:rsidP="00C07A3D">
      <w:pPr>
        <w:jc w:val="both"/>
        <w:rPr>
          <w:rFonts w:ascii="Arial" w:hAnsi="Arial" w:cs="Arial"/>
        </w:rPr>
      </w:pPr>
      <w:r>
        <w:rPr>
          <w:rFonts w:ascii="Arial" w:eastAsia="Arial" w:hAnsi="Arial" w:cs="Arial"/>
          <w:lang w:val="cy-GB"/>
        </w:rPr>
        <w:lastRenderedPageBreak/>
        <w:t xml:space="preserve">Ym mis Ionawr 2026, byddwn yn cysylltu â chi er mwyn i chi gyfrannu at arolwg </w:t>
      </w:r>
      <w:r w:rsidR="003B6C70">
        <w:rPr>
          <w:rFonts w:ascii="Arial" w:eastAsia="Arial" w:hAnsi="Arial" w:cs="Arial"/>
          <w:lang w:val="cy-GB"/>
        </w:rPr>
        <w:t xml:space="preserve">o </w:t>
      </w:r>
      <w:r>
        <w:rPr>
          <w:rFonts w:ascii="Arial" w:eastAsia="Arial" w:hAnsi="Arial" w:cs="Arial"/>
          <w:lang w:val="cy-GB"/>
        </w:rPr>
        <w:t xml:space="preserve">effaith byr a fydd yn gwirio eich bod yn dal i fasnachu, eich bod wedi defnyddio’r buddsoddiad o arian cyhoeddus yn briodol, a'i fod wedi cael effaith gadarnhaol ar eich busnes.  Mae hwn yn rhan bwysig o ddyfarniad y grant, a bydd rhaid i bob ymgeisydd sy'n derbyn cyllid gwblhau'r cam hwn o'r broses cyn y gellir cymeradwyo a chau eich prosiect.  </w:t>
      </w:r>
    </w:p>
    <w:p w14:paraId="450D65E0" w14:textId="77777777" w:rsidR="00BA0401" w:rsidRDefault="00BA0401" w:rsidP="00C07A3D">
      <w:pPr>
        <w:jc w:val="both"/>
        <w:rPr>
          <w:rFonts w:ascii="Arial" w:hAnsi="Arial" w:cs="Arial"/>
        </w:rPr>
      </w:pPr>
    </w:p>
    <w:p w14:paraId="2E0A152C" w14:textId="77777777" w:rsidR="00DB30A4" w:rsidRPr="00875DF3" w:rsidRDefault="003B6C70" w:rsidP="00C07A3D">
      <w:pPr>
        <w:jc w:val="both"/>
        <w:rPr>
          <w:rFonts w:ascii="Arial" w:hAnsi="Arial" w:cs="Arial"/>
          <w:b/>
          <w:bCs/>
        </w:rPr>
      </w:pPr>
      <w:r>
        <w:rPr>
          <w:rFonts w:ascii="Arial" w:eastAsia="Arial" w:hAnsi="Arial" w:cs="Arial"/>
          <w:b/>
          <w:bCs/>
          <w:lang w:val="cy-GB"/>
        </w:rPr>
        <w:t>A</w:t>
      </w:r>
      <w:r w:rsidR="00B47F1D">
        <w:rPr>
          <w:rFonts w:ascii="Arial" w:eastAsia="Arial" w:hAnsi="Arial" w:cs="Arial"/>
          <w:b/>
          <w:bCs/>
          <w:lang w:val="cy-GB"/>
        </w:rPr>
        <w:t>tgoff</w:t>
      </w:r>
      <w:r>
        <w:rPr>
          <w:rFonts w:ascii="Arial" w:eastAsia="Arial" w:hAnsi="Arial" w:cs="Arial"/>
          <w:b/>
          <w:bCs/>
          <w:lang w:val="cy-GB"/>
        </w:rPr>
        <w:t>ir</w:t>
      </w:r>
      <w:r w:rsidR="00B47F1D">
        <w:rPr>
          <w:rFonts w:ascii="Arial" w:eastAsia="Arial" w:hAnsi="Arial" w:cs="Arial"/>
          <w:b/>
          <w:bCs/>
          <w:lang w:val="cy-GB"/>
        </w:rPr>
        <w:t xml:space="preserve"> ymgeiswyr y gallai peidio â chyfrannu at</w:t>
      </w:r>
      <w:r>
        <w:rPr>
          <w:rFonts w:ascii="Arial" w:eastAsia="Arial" w:hAnsi="Arial" w:cs="Arial"/>
          <w:b/>
          <w:bCs/>
          <w:lang w:val="cy-GB"/>
        </w:rPr>
        <w:t xml:space="preserve"> y rhan hon o’r</w:t>
      </w:r>
      <w:r w:rsidR="00B47F1D">
        <w:rPr>
          <w:rFonts w:ascii="Arial" w:eastAsia="Arial" w:hAnsi="Arial" w:cs="Arial"/>
          <w:b/>
          <w:bCs/>
          <w:lang w:val="cy-GB"/>
        </w:rPr>
        <w:t xml:space="preserve"> broses arwain at hawlio’r cyllid grant yn ôl.</w:t>
      </w:r>
    </w:p>
    <w:p w14:paraId="53DB07CF" w14:textId="77777777" w:rsidR="00E8406E" w:rsidRDefault="00E8406E" w:rsidP="00C07A3D">
      <w:pPr>
        <w:jc w:val="both"/>
        <w:rPr>
          <w:rFonts w:ascii="Arial" w:hAnsi="Arial" w:cs="Arial"/>
        </w:rPr>
      </w:pPr>
    </w:p>
    <w:p w14:paraId="14C76D57" w14:textId="77777777" w:rsidR="00BA0401" w:rsidRPr="00E8115C" w:rsidRDefault="00B47F1D" w:rsidP="00BA0401">
      <w:pPr>
        <w:jc w:val="both"/>
        <w:rPr>
          <w:rFonts w:ascii="Arial" w:hAnsi="Arial" w:cs="Arial"/>
        </w:rPr>
      </w:pPr>
      <w:r>
        <w:rPr>
          <w:rFonts w:ascii="Arial" w:eastAsia="Arial" w:hAnsi="Arial" w:cs="Arial"/>
          <w:lang w:val="cy-GB"/>
        </w:rPr>
        <w:t xml:space="preserve">Dylai ymgeiswyr nodi y gallai Llywodraeth Cymru fynnu bod y grant yn cael ei ad-dalu, </w:t>
      </w:r>
      <w:r w:rsidR="003B6C70">
        <w:rPr>
          <w:rFonts w:ascii="Arial" w:eastAsia="Arial" w:hAnsi="Arial" w:cs="Arial"/>
          <w:lang w:val="cy-GB"/>
        </w:rPr>
        <w:t>naill</w:t>
      </w:r>
      <w:r>
        <w:rPr>
          <w:rFonts w:ascii="Arial" w:eastAsia="Arial" w:hAnsi="Arial" w:cs="Arial"/>
          <w:lang w:val="cy-GB"/>
        </w:rPr>
        <w:t xml:space="preserve"> ai</w:t>
      </w:r>
      <w:r w:rsidR="003B6C70">
        <w:rPr>
          <w:rFonts w:ascii="Arial" w:eastAsia="Arial" w:hAnsi="Arial" w:cs="Arial"/>
          <w:lang w:val="cy-GB"/>
        </w:rPr>
        <w:t>’</w:t>
      </w:r>
      <w:r>
        <w:rPr>
          <w:rFonts w:ascii="Arial" w:eastAsia="Arial" w:hAnsi="Arial" w:cs="Arial"/>
          <w:lang w:val="cy-GB"/>
        </w:rPr>
        <w:t xml:space="preserve">n llawn neu'n rhannol, os na ddefnyddir yr arian at y dibenion a nodir ar y ffurflen gais, neu os canfyddir bod yr wybodaeth a gyflwynir yn anghywir. </w:t>
      </w:r>
    </w:p>
    <w:p w14:paraId="41BA4D9D" w14:textId="77777777" w:rsidR="00720A59" w:rsidRDefault="00720A59" w:rsidP="00F40525">
      <w:pPr>
        <w:jc w:val="both"/>
        <w:rPr>
          <w:rFonts w:ascii="Arial" w:hAnsi="Arial" w:cs="Arial"/>
        </w:rPr>
      </w:pPr>
    </w:p>
    <w:p w14:paraId="3A57863C" w14:textId="77777777" w:rsidR="00A32875" w:rsidRPr="00E8115C" w:rsidRDefault="00A32875" w:rsidP="00A32875">
      <w:pPr>
        <w:shd w:val="clear" w:color="auto" w:fill="C00000"/>
        <w:jc w:val="both"/>
        <w:rPr>
          <w:rFonts w:ascii="Arial" w:hAnsi="Arial" w:cs="Arial"/>
          <w:lang w:eastAsia="en-US"/>
        </w:rPr>
      </w:pPr>
      <w:r>
        <w:rPr>
          <w:rFonts w:ascii="Arial" w:eastAsia="Arial" w:hAnsi="Arial" w:cs="Arial"/>
          <w:b/>
          <w:bCs/>
          <w:lang w:val="cy-GB"/>
        </w:rPr>
        <w:t>BUSNES CYMRU</w:t>
      </w:r>
    </w:p>
    <w:p w14:paraId="4AC56DF5" w14:textId="77777777" w:rsidR="00A32875" w:rsidRPr="00E8115C" w:rsidRDefault="00A32875" w:rsidP="00A32875">
      <w:pPr>
        <w:jc w:val="both"/>
        <w:rPr>
          <w:rFonts w:ascii="Arial" w:hAnsi="Arial" w:cs="Arial"/>
        </w:rPr>
      </w:pPr>
    </w:p>
    <w:p w14:paraId="131838C2" w14:textId="77777777" w:rsidR="00A32875" w:rsidRPr="00E8115C" w:rsidRDefault="00A32875" w:rsidP="00A32875">
      <w:pPr>
        <w:jc w:val="both"/>
        <w:rPr>
          <w:rFonts w:ascii="Arial" w:hAnsi="Arial" w:cs="Arial"/>
          <w:lang w:eastAsia="en-US"/>
        </w:rPr>
      </w:pPr>
      <w:r>
        <w:rPr>
          <w:rFonts w:ascii="Arial" w:eastAsia="Arial" w:hAnsi="Arial" w:cs="Arial"/>
          <w:lang w:val="cy-GB"/>
        </w:rPr>
        <w:t xml:space="preserve">Mae Busnes Cymru yn darparu cymorth penodol wedi'i deilwra i fusnesau newydd, micro a bach a chanolig eu maint yng Nghymru.  Gall y gwasanaeth eich helpu i ddeall beth yw eich anghenion a darparu pecynnau cymorth wedi'u teilwra gan gynnwys mynediad at adnoddau ar-lein, gweithdai a gweminarau, cynghorwyr arbenigol, a mentoriaid.  Yn ogystal â gweithio gyda chi ar gynllun diagnosteg a gweithredu busnes, gall ein cynghorwyr hefyd ddarparu cyngor ariannol wedi'i dargedu a mynediad at gymorth arall y gallech elwa ohono. </w:t>
      </w:r>
    </w:p>
    <w:p w14:paraId="23461B68" w14:textId="77777777" w:rsidR="00A32875" w:rsidRPr="00E8115C" w:rsidRDefault="00A32875" w:rsidP="00A32875">
      <w:pPr>
        <w:jc w:val="both"/>
        <w:rPr>
          <w:rFonts w:ascii="Arial" w:hAnsi="Arial" w:cs="Arial"/>
        </w:rPr>
      </w:pPr>
    </w:p>
    <w:p w14:paraId="53962FB5" w14:textId="77777777" w:rsidR="00A32875" w:rsidRPr="00E8115C" w:rsidRDefault="00A32875" w:rsidP="00A32875">
      <w:pPr>
        <w:jc w:val="both"/>
        <w:rPr>
          <w:rFonts w:ascii="Arial" w:hAnsi="Arial" w:cs="Arial"/>
          <w:lang w:eastAsia="en-US"/>
        </w:rPr>
      </w:pPr>
      <w:r>
        <w:rPr>
          <w:rFonts w:ascii="Arial" w:eastAsia="Arial" w:hAnsi="Arial" w:cs="Arial"/>
          <w:lang w:val="cy-GB"/>
        </w:rPr>
        <w:t xml:space="preserve">I ddysgu mwy, ewch i </w:t>
      </w:r>
      <w:hyperlink r:id="rId16" w:history="1">
        <w:r>
          <w:rPr>
            <w:rFonts w:ascii="Arial" w:eastAsia="Arial" w:hAnsi="Arial" w:cs="Arial"/>
            <w:color w:val="0000FF"/>
            <w:u w:val="single"/>
            <w:lang w:val="cy-GB"/>
          </w:rPr>
          <w:t>https://businesswales.gov.wales/cy</w:t>
        </w:r>
      </w:hyperlink>
      <w:r>
        <w:rPr>
          <w:rFonts w:ascii="Arial" w:eastAsia="Arial" w:hAnsi="Arial" w:cs="Arial"/>
          <w:lang w:val="cy-GB"/>
        </w:rPr>
        <w:t>.</w:t>
      </w:r>
    </w:p>
    <w:p w14:paraId="4FED0C1D" w14:textId="77777777" w:rsidR="00A32875" w:rsidRDefault="00A32875" w:rsidP="00F40525">
      <w:pPr>
        <w:jc w:val="both"/>
        <w:rPr>
          <w:rFonts w:ascii="Arial" w:hAnsi="Arial" w:cs="Arial"/>
        </w:rPr>
      </w:pPr>
    </w:p>
    <w:sectPr w:rsidR="00A32875" w:rsidSect="001813DC">
      <w:headerReference w:type="even" r:id="rId17"/>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33DC" w14:textId="77777777" w:rsidR="001813DC" w:rsidRDefault="001813DC">
      <w:r>
        <w:separator/>
      </w:r>
    </w:p>
  </w:endnote>
  <w:endnote w:type="continuationSeparator" w:id="0">
    <w:p w14:paraId="2AEE3D8B" w14:textId="77777777" w:rsidR="001813DC" w:rsidRDefault="001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87E2" w14:textId="77777777" w:rsidR="00885116" w:rsidRPr="00B255B4" w:rsidRDefault="00B47F1D" w:rsidP="00B255B4">
    <w:pPr>
      <w:pStyle w:val="Footer"/>
      <w:pBdr>
        <w:top w:val="single" w:sz="4" w:space="1" w:color="auto"/>
      </w:pBdr>
      <w:rPr>
        <w:rFonts w:ascii="Arial" w:hAnsi="Arial" w:cs="Arial"/>
        <w:sz w:val="16"/>
        <w:szCs w:val="16"/>
      </w:rPr>
    </w:pPr>
    <w:r w:rsidRPr="00B255B4">
      <w:rPr>
        <w:rFonts w:ascii="Arial" w:hAnsi="Arial" w:cs="Arial"/>
        <w:sz w:val="16"/>
        <w:szCs w:val="16"/>
      </w:rPr>
      <w:tab/>
    </w:r>
    <w:r w:rsidRPr="00B255B4">
      <w:rPr>
        <w:rFonts w:ascii="Arial" w:hAnsi="Arial" w:cs="Arial"/>
        <w:sz w:val="16"/>
        <w:szCs w:val="16"/>
      </w:rPr>
      <w:tab/>
    </w:r>
    <w:sdt>
      <w:sdtPr>
        <w:rPr>
          <w:rFonts w:ascii="Arial" w:hAnsi="Arial" w:cs="Arial"/>
          <w:sz w:val="16"/>
          <w:szCs w:val="16"/>
        </w:rPr>
        <w:id w:val="-26276173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Pr>
                <w:rFonts w:ascii="Arial" w:eastAsia="Arial" w:hAnsi="Arial" w:cs="Arial"/>
                <w:sz w:val="16"/>
                <w:szCs w:val="16"/>
                <w:lang w:val="cy-GB"/>
              </w:rPr>
              <w:t xml:space="preserve">Tudalen </w:t>
            </w:r>
            <w:r w:rsidRPr="00B255B4">
              <w:rPr>
                <w:rFonts w:ascii="Arial" w:hAnsi="Arial" w:cs="Arial"/>
                <w:bCs/>
                <w:sz w:val="16"/>
                <w:szCs w:val="16"/>
              </w:rPr>
              <w:fldChar w:fldCharType="begin"/>
            </w:r>
            <w:r w:rsidRPr="00B255B4">
              <w:rPr>
                <w:rFonts w:ascii="Arial" w:hAnsi="Arial" w:cs="Arial"/>
                <w:bCs/>
                <w:sz w:val="16"/>
                <w:szCs w:val="16"/>
              </w:rPr>
              <w:instrText xml:space="preserve"> PAGE </w:instrText>
            </w:r>
            <w:r w:rsidRPr="00B255B4">
              <w:rPr>
                <w:rFonts w:ascii="Arial" w:hAnsi="Arial" w:cs="Arial"/>
                <w:bCs/>
                <w:sz w:val="16"/>
                <w:szCs w:val="16"/>
              </w:rPr>
              <w:fldChar w:fldCharType="separate"/>
            </w:r>
            <w:r w:rsidR="00680507">
              <w:rPr>
                <w:rFonts w:ascii="Arial" w:hAnsi="Arial" w:cs="Arial"/>
                <w:bCs/>
                <w:noProof/>
                <w:sz w:val="16"/>
                <w:szCs w:val="16"/>
              </w:rPr>
              <w:t>2</w:t>
            </w:r>
            <w:r w:rsidRPr="00B255B4">
              <w:rPr>
                <w:rFonts w:ascii="Arial" w:hAnsi="Arial" w:cs="Arial"/>
                <w:bCs/>
                <w:sz w:val="16"/>
                <w:szCs w:val="16"/>
              </w:rPr>
              <w:fldChar w:fldCharType="end"/>
            </w:r>
            <w:r>
              <w:rPr>
                <w:rFonts w:ascii="Arial" w:eastAsia="Arial" w:hAnsi="Arial" w:cs="Arial"/>
                <w:sz w:val="16"/>
                <w:szCs w:val="16"/>
                <w:lang w:val="cy-GB"/>
              </w:rPr>
              <w:t xml:space="preserve"> o </w:t>
            </w:r>
            <w:r w:rsidRPr="00B255B4">
              <w:rPr>
                <w:rFonts w:ascii="Arial" w:hAnsi="Arial" w:cs="Arial"/>
                <w:bCs/>
                <w:sz w:val="16"/>
                <w:szCs w:val="16"/>
              </w:rPr>
              <w:fldChar w:fldCharType="begin"/>
            </w:r>
            <w:r w:rsidRPr="00B255B4">
              <w:rPr>
                <w:rFonts w:ascii="Arial" w:hAnsi="Arial" w:cs="Arial"/>
                <w:bCs/>
                <w:sz w:val="16"/>
                <w:szCs w:val="16"/>
              </w:rPr>
              <w:instrText xml:space="preserve"> NUMPAGES  </w:instrText>
            </w:r>
            <w:r w:rsidRPr="00B255B4">
              <w:rPr>
                <w:rFonts w:ascii="Arial" w:hAnsi="Arial" w:cs="Arial"/>
                <w:bCs/>
                <w:sz w:val="16"/>
                <w:szCs w:val="16"/>
              </w:rPr>
              <w:fldChar w:fldCharType="separate"/>
            </w:r>
            <w:r w:rsidR="00680507">
              <w:rPr>
                <w:rFonts w:ascii="Arial" w:hAnsi="Arial" w:cs="Arial"/>
                <w:bCs/>
                <w:noProof/>
                <w:sz w:val="16"/>
                <w:szCs w:val="16"/>
              </w:rPr>
              <w:t>2</w:t>
            </w:r>
            <w:r w:rsidRPr="00B255B4">
              <w:rPr>
                <w:rFonts w:ascii="Arial" w:hAnsi="Arial" w:cs="Arial"/>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E32B" w14:textId="77777777" w:rsidR="00885116" w:rsidRPr="00B255B4" w:rsidRDefault="00B47F1D" w:rsidP="00E52CFB">
    <w:pPr>
      <w:pStyle w:val="Footer"/>
      <w:pBdr>
        <w:top w:val="single" w:sz="4" w:space="1" w:color="auto"/>
      </w:pBdr>
      <w:rPr>
        <w:rFonts w:ascii="Arial" w:hAnsi="Arial" w:cs="Arial"/>
        <w:sz w:val="16"/>
        <w:szCs w:val="18"/>
      </w:rPr>
    </w:pPr>
    <w:r>
      <w:rPr>
        <w:rFonts w:ascii="Arial" w:eastAsia="Arial" w:hAnsi="Arial" w:cs="Arial"/>
        <w:sz w:val="16"/>
        <w:szCs w:val="16"/>
        <w:lang w:val="cy-GB"/>
      </w:rPr>
      <w:t>Cyhoeddwyd 19.06.2020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739A" w14:textId="77777777" w:rsidR="001813DC" w:rsidRDefault="001813DC">
      <w:r>
        <w:separator/>
      </w:r>
    </w:p>
  </w:footnote>
  <w:footnote w:type="continuationSeparator" w:id="0">
    <w:p w14:paraId="255D662C" w14:textId="77777777" w:rsidR="001813DC" w:rsidRDefault="00181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4F1E" w14:textId="77777777" w:rsidR="00D4202E" w:rsidRDefault="00D42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A9F3" w14:textId="77777777" w:rsidR="00D4202E" w:rsidRDefault="00D42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1A50" w14:textId="77777777" w:rsidR="00885116" w:rsidRDefault="00B47F1D">
    <w:pPr>
      <w:pStyle w:val="Header"/>
    </w:pPr>
    <w:r w:rsidRPr="00930E99">
      <w:rPr>
        <w:noProof/>
      </w:rPr>
      <mc:AlternateContent>
        <mc:Choice Requires="wps">
          <w:drawing>
            <wp:anchor distT="45720" distB="45720" distL="114300" distR="114300" simplePos="0" relativeHeight="251659264" behindDoc="0" locked="0" layoutInCell="1" allowOverlap="1" wp14:anchorId="59C28AB2" wp14:editId="174FBD7C">
              <wp:simplePos x="0" y="0"/>
              <wp:positionH relativeFrom="page">
                <wp:posOffset>-30480</wp:posOffset>
              </wp:positionH>
              <wp:positionV relativeFrom="paragraph">
                <wp:posOffset>-450215</wp:posOffset>
              </wp:positionV>
              <wp:extent cx="7582534" cy="1010919"/>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34" cy="1010919"/>
                      </a:xfrm>
                      <a:prstGeom prst="rect">
                        <a:avLst/>
                      </a:prstGeom>
                      <a:solidFill>
                        <a:srgbClr val="C80108"/>
                      </a:solidFill>
                      <a:ln w="9525">
                        <a:noFill/>
                        <a:miter lim="800000"/>
                        <a:headEnd/>
                        <a:tailEnd/>
                      </a:ln>
                    </wps:spPr>
                    <wps:txbx>
                      <w:txbxContent>
                        <w:p w14:paraId="69250A52" w14:textId="77777777" w:rsidR="00885116" w:rsidRPr="00C42334" w:rsidRDefault="00B47F1D" w:rsidP="008C68CC">
                          <w:pPr>
                            <w:ind w:left="567"/>
                            <w:rPr>
                              <w:rFonts w:ascii="Arial" w:hAnsi="Arial" w:cs="Arial"/>
                              <w:b/>
                              <w:color w:val="FFFFFF" w:themeColor="background1"/>
                              <w:sz w:val="44"/>
                              <w:szCs w:val="22"/>
                            </w:rPr>
                          </w:pPr>
                          <w:r>
                            <w:rPr>
                              <w:rFonts w:ascii="Arial" w:eastAsia="Arial" w:hAnsi="Arial" w:cs="Arial"/>
                              <w:b/>
                              <w:bCs/>
                              <w:color w:val="FFFFFF"/>
                              <w:sz w:val="44"/>
                              <w:szCs w:val="44"/>
                              <w:lang w:val="cy-GB"/>
                            </w:rPr>
                            <w:t>Cronfa Paratoi at y Dyfodol 2024-25 Llywodraeth Cymru</w:t>
                          </w:r>
                        </w:p>
                        <w:p w14:paraId="4D09E88B" w14:textId="77777777" w:rsidR="00C42334" w:rsidRPr="00C42334" w:rsidRDefault="00B47F1D" w:rsidP="008C68CC">
                          <w:pPr>
                            <w:ind w:left="567"/>
                            <w:rPr>
                              <w:rFonts w:ascii="Arial" w:hAnsi="Arial" w:cs="Arial"/>
                              <w:b/>
                              <w:color w:val="FFFFFF" w:themeColor="background1"/>
                              <w:sz w:val="36"/>
                              <w:szCs w:val="18"/>
                            </w:rPr>
                          </w:pPr>
                          <w:r>
                            <w:rPr>
                              <w:rFonts w:ascii="Arial" w:eastAsia="Arial" w:hAnsi="Arial" w:cs="Arial"/>
                              <w:b/>
                              <w:bCs/>
                              <w:color w:val="FFFFFF"/>
                              <w:sz w:val="36"/>
                              <w:szCs w:val="36"/>
                              <w:lang w:val="cy-GB"/>
                            </w:rPr>
                            <w:t>Canllawiau i Ymgeiswyr</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type w14:anchorId="59C28AB2" id="_x0000_t202" coordsize="21600,21600" o:spt="202" path="m,l,21600r21600,l21600,xe">
              <v:stroke joinstyle="miter"/>
              <v:path gradientshapeok="t" o:connecttype="rect"/>
            </v:shapetype>
            <v:shape id="Text Box 2" o:spid="_x0000_s1026" type="#_x0000_t202" style="position:absolute;margin-left:-2.4pt;margin-top:-35.45pt;width:597.05pt;height:79.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OyBgIAAN8DAAAOAAAAZHJzL2Uyb0RvYy54bWysU9uO0zAQfUfiHyy/0zSlZdOo6Qq6LEJa&#10;LtLCBziO01g4HjN2m5SvZ+x0S4E3hB8sj2d8ZubM8eZ27A07KvQabMXz2ZwzZSU02u4r/vXL/YuC&#10;Mx+EbYQBqyp+Up7fbp8/2wyuVAvowDQKGYFYXw6u4l0IrswyLzvVCz8Dpyw5W8BeBDJxnzUoBkLv&#10;TbaYz19lA2DjEKTynm7vJiffJvy2VTJ8aluvAjMVp9pC2jHtddyz7UaUexSu0/JchviHKnqhLSW9&#10;QN2JINgB9V9QvZYIHtowk9Bn0LZaqtQDdZPP/+jmsRNOpV6IHO8uNPn/Bys/Hh/dZ2RhfAMjDTA1&#10;4d0DyG+eWdh1wu7Va0QYOiUaSpxHyrLB+fL8NFLtSx9B6uEDNDRkcQiQgMYW+8gK9ckInQZwupCu&#10;xsAkXd6sisXq5ZIzSb6cSFjn65RDlE/PHfrwTkHP4qHiSFNN8OL44EMsR5RPITGbB6Obe21MMnBf&#10;7wyyoyAF7ArCL87ov4UZy4aKr1eLVUK2EN8ncfQ6kEKN7itezOOaNBPpeGubFBKENtOZKjH2zE+k&#10;ZCInjPVIgZGnGpoTMYUwKZF+Dh06wB+cDaTCivvvB4GKM/PeEtvrfLmMsk3GcnWzIAOvPfW1R1hJ&#10;UBWXATmbjF1IYo8kxfSkokTXWfFRptd2ivr1L7c/AQAA//8DAFBLAwQUAAYACAAAACEAsSOxEOIA&#10;AAAKAQAADwAAAGRycy9kb3ducmV2LnhtbEyPS0/DMBCE70j8B2uRuLVOWx5JiFMhBD1wKX0Iidsm&#10;XpKo8TqK3Sbl1+Oe4LQa7Wjmm2w5mlacqHeNZQWzaQSCuLS64UrBfvc2iUE4j6yxtUwKzuRgmV9f&#10;ZZhqO/CGTltfiRDCLkUFtfddKqUrazLoprYjDr9v2xv0QfaV1D0OIdy0ch5FD9Jgw6Ghxo5eaioP&#10;26NRMDfn1eewev0qNpis338++HA/sFK3N+PzEwhPo/8zwwU/oEMemAp7ZO1Eq2ByF8h9uI9RAuJi&#10;mMXJAkShII4XIPNM/p+Q/wIAAP//AwBQSwECLQAUAAYACAAAACEAtoM4kv4AAADhAQAAEwAAAAAA&#10;AAAAAAAAAAAAAAAAW0NvbnRlbnRfVHlwZXNdLnhtbFBLAQItABQABgAIAAAAIQA4/SH/1gAAAJQB&#10;AAALAAAAAAAAAAAAAAAAAC8BAABfcmVscy8ucmVsc1BLAQItABQABgAIAAAAIQAKDXOyBgIAAN8D&#10;AAAOAAAAAAAAAAAAAAAAAC4CAABkcnMvZTJvRG9jLnhtbFBLAQItABQABgAIAAAAIQCxI7EQ4gAA&#10;AAoBAAAPAAAAAAAAAAAAAAAAAGAEAABkcnMvZG93bnJldi54bWxQSwUGAAAAAAQABADzAAAAbwUA&#10;AAAA&#10;" fillcolor="#c80108" stroked="f">
              <v:textbox>
                <w:txbxContent>
                  <w:p w14:paraId="69250A52" w14:textId="77777777" w:rsidR="00885116" w:rsidRPr="00C42334" w:rsidRDefault="00B47F1D" w:rsidP="008C68CC">
                    <w:pPr>
                      <w:ind w:left="567"/>
                      <w:rPr>
                        <w:rFonts w:ascii="Arial" w:hAnsi="Arial" w:cs="Arial"/>
                        <w:b/>
                        <w:color w:val="FFFFFF" w:themeColor="background1"/>
                        <w:sz w:val="44"/>
                        <w:szCs w:val="22"/>
                      </w:rPr>
                    </w:pPr>
                    <w:r>
                      <w:rPr>
                        <w:rFonts w:ascii="Arial" w:eastAsia="Arial" w:hAnsi="Arial" w:cs="Arial"/>
                        <w:b/>
                        <w:bCs/>
                        <w:color w:val="FFFFFF"/>
                        <w:sz w:val="44"/>
                        <w:szCs w:val="44"/>
                        <w:lang w:val="cy-GB"/>
                      </w:rPr>
                      <w:t>Cronfa Paratoi at y Dyfodol 2024-25 Llywodraeth Cymru</w:t>
                    </w:r>
                  </w:p>
                  <w:p w14:paraId="4D09E88B" w14:textId="77777777" w:rsidR="00C42334" w:rsidRPr="00C42334" w:rsidRDefault="00B47F1D" w:rsidP="008C68CC">
                    <w:pPr>
                      <w:ind w:left="567"/>
                      <w:rPr>
                        <w:rFonts w:ascii="Arial" w:hAnsi="Arial" w:cs="Arial"/>
                        <w:b/>
                        <w:color w:val="FFFFFF" w:themeColor="background1"/>
                        <w:sz w:val="36"/>
                        <w:szCs w:val="18"/>
                      </w:rPr>
                    </w:pPr>
                    <w:r>
                      <w:rPr>
                        <w:rFonts w:ascii="Arial" w:eastAsia="Arial" w:hAnsi="Arial" w:cs="Arial"/>
                        <w:b/>
                        <w:bCs/>
                        <w:color w:val="FFFFFF"/>
                        <w:sz w:val="36"/>
                        <w:szCs w:val="36"/>
                        <w:lang w:val="cy-GB"/>
                      </w:rPr>
                      <w:t>Canllawiau i Ymgeiswyr</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1FB"/>
    <w:multiLevelType w:val="hybridMultilevel"/>
    <w:tmpl w:val="8C66CC16"/>
    <w:lvl w:ilvl="0" w:tplc="FF503C42">
      <w:start w:val="1"/>
      <w:numFmt w:val="bullet"/>
      <w:lvlText w:val=""/>
      <w:lvlJc w:val="left"/>
      <w:pPr>
        <w:ind w:left="720" w:hanging="360"/>
      </w:pPr>
      <w:rPr>
        <w:rFonts w:ascii="Symbol" w:hAnsi="Symbol" w:hint="default"/>
      </w:rPr>
    </w:lvl>
    <w:lvl w:ilvl="1" w:tplc="357C6402">
      <w:start w:val="1"/>
      <w:numFmt w:val="bullet"/>
      <w:lvlText w:val="o"/>
      <w:lvlJc w:val="left"/>
      <w:pPr>
        <w:ind w:left="1440" w:hanging="360"/>
      </w:pPr>
      <w:rPr>
        <w:rFonts w:ascii="Courier New" w:hAnsi="Courier New" w:cs="Courier New" w:hint="default"/>
      </w:rPr>
    </w:lvl>
    <w:lvl w:ilvl="2" w:tplc="2CC00BEC" w:tentative="1">
      <w:start w:val="1"/>
      <w:numFmt w:val="bullet"/>
      <w:lvlText w:val=""/>
      <w:lvlJc w:val="left"/>
      <w:pPr>
        <w:ind w:left="2160" w:hanging="360"/>
      </w:pPr>
      <w:rPr>
        <w:rFonts w:ascii="Wingdings" w:hAnsi="Wingdings" w:hint="default"/>
      </w:rPr>
    </w:lvl>
    <w:lvl w:ilvl="3" w:tplc="D902E400" w:tentative="1">
      <w:start w:val="1"/>
      <w:numFmt w:val="bullet"/>
      <w:lvlText w:val=""/>
      <w:lvlJc w:val="left"/>
      <w:pPr>
        <w:ind w:left="2880" w:hanging="360"/>
      </w:pPr>
      <w:rPr>
        <w:rFonts w:ascii="Symbol" w:hAnsi="Symbol" w:hint="default"/>
      </w:rPr>
    </w:lvl>
    <w:lvl w:ilvl="4" w:tplc="82846F6A" w:tentative="1">
      <w:start w:val="1"/>
      <w:numFmt w:val="bullet"/>
      <w:lvlText w:val="o"/>
      <w:lvlJc w:val="left"/>
      <w:pPr>
        <w:ind w:left="3600" w:hanging="360"/>
      </w:pPr>
      <w:rPr>
        <w:rFonts w:ascii="Courier New" w:hAnsi="Courier New" w:cs="Courier New" w:hint="default"/>
      </w:rPr>
    </w:lvl>
    <w:lvl w:ilvl="5" w:tplc="C024BF8C" w:tentative="1">
      <w:start w:val="1"/>
      <w:numFmt w:val="bullet"/>
      <w:lvlText w:val=""/>
      <w:lvlJc w:val="left"/>
      <w:pPr>
        <w:ind w:left="4320" w:hanging="360"/>
      </w:pPr>
      <w:rPr>
        <w:rFonts w:ascii="Wingdings" w:hAnsi="Wingdings" w:hint="default"/>
      </w:rPr>
    </w:lvl>
    <w:lvl w:ilvl="6" w:tplc="1732395E" w:tentative="1">
      <w:start w:val="1"/>
      <w:numFmt w:val="bullet"/>
      <w:lvlText w:val=""/>
      <w:lvlJc w:val="left"/>
      <w:pPr>
        <w:ind w:left="5040" w:hanging="360"/>
      </w:pPr>
      <w:rPr>
        <w:rFonts w:ascii="Symbol" w:hAnsi="Symbol" w:hint="default"/>
      </w:rPr>
    </w:lvl>
    <w:lvl w:ilvl="7" w:tplc="3C6E9C32" w:tentative="1">
      <w:start w:val="1"/>
      <w:numFmt w:val="bullet"/>
      <w:lvlText w:val="o"/>
      <w:lvlJc w:val="left"/>
      <w:pPr>
        <w:ind w:left="5760" w:hanging="360"/>
      </w:pPr>
      <w:rPr>
        <w:rFonts w:ascii="Courier New" w:hAnsi="Courier New" w:cs="Courier New" w:hint="default"/>
      </w:rPr>
    </w:lvl>
    <w:lvl w:ilvl="8" w:tplc="91C808A4" w:tentative="1">
      <w:start w:val="1"/>
      <w:numFmt w:val="bullet"/>
      <w:lvlText w:val=""/>
      <w:lvlJc w:val="left"/>
      <w:pPr>
        <w:ind w:left="6480" w:hanging="360"/>
      </w:pPr>
      <w:rPr>
        <w:rFonts w:ascii="Wingdings" w:hAnsi="Wingdings" w:hint="default"/>
      </w:rPr>
    </w:lvl>
  </w:abstractNum>
  <w:abstractNum w:abstractNumId="1" w15:restartNumberingAfterBreak="0">
    <w:nsid w:val="06C2635F"/>
    <w:multiLevelType w:val="hybridMultilevel"/>
    <w:tmpl w:val="FC307F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F55F3"/>
    <w:multiLevelType w:val="multilevel"/>
    <w:tmpl w:val="0A12B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857AC"/>
    <w:multiLevelType w:val="hybridMultilevel"/>
    <w:tmpl w:val="5E8EDE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26594"/>
    <w:multiLevelType w:val="hybridMultilevel"/>
    <w:tmpl w:val="3FC617E8"/>
    <w:lvl w:ilvl="0" w:tplc="B3A68914">
      <w:start w:val="1"/>
      <w:numFmt w:val="bullet"/>
      <w:lvlText w:val=""/>
      <w:lvlJc w:val="left"/>
      <w:pPr>
        <w:ind w:left="720" w:hanging="360"/>
      </w:pPr>
      <w:rPr>
        <w:rFonts w:ascii="Wingdings" w:hAnsi="Wingdings" w:hint="default"/>
      </w:rPr>
    </w:lvl>
    <w:lvl w:ilvl="1" w:tplc="5CF6CA72">
      <w:start w:val="1"/>
      <w:numFmt w:val="bullet"/>
      <w:lvlText w:val="o"/>
      <w:lvlJc w:val="left"/>
      <w:pPr>
        <w:ind w:left="1440" w:hanging="360"/>
      </w:pPr>
      <w:rPr>
        <w:rFonts w:ascii="Courier New" w:hAnsi="Courier New" w:cs="Courier New" w:hint="default"/>
      </w:rPr>
    </w:lvl>
    <w:lvl w:ilvl="2" w:tplc="3306B51C" w:tentative="1">
      <w:start w:val="1"/>
      <w:numFmt w:val="bullet"/>
      <w:lvlText w:val=""/>
      <w:lvlJc w:val="left"/>
      <w:pPr>
        <w:ind w:left="2160" w:hanging="360"/>
      </w:pPr>
      <w:rPr>
        <w:rFonts w:ascii="Wingdings" w:hAnsi="Wingdings" w:hint="default"/>
      </w:rPr>
    </w:lvl>
    <w:lvl w:ilvl="3" w:tplc="8D36F19A" w:tentative="1">
      <w:start w:val="1"/>
      <w:numFmt w:val="bullet"/>
      <w:lvlText w:val=""/>
      <w:lvlJc w:val="left"/>
      <w:pPr>
        <w:ind w:left="2880" w:hanging="360"/>
      </w:pPr>
      <w:rPr>
        <w:rFonts w:ascii="Symbol" w:hAnsi="Symbol" w:hint="default"/>
      </w:rPr>
    </w:lvl>
    <w:lvl w:ilvl="4" w:tplc="55BA3D56" w:tentative="1">
      <w:start w:val="1"/>
      <w:numFmt w:val="bullet"/>
      <w:lvlText w:val="o"/>
      <w:lvlJc w:val="left"/>
      <w:pPr>
        <w:ind w:left="3600" w:hanging="360"/>
      </w:pPr>
      <w:rPr>
        <w:rFonts w:ascii="Courier New" w:hAnsi="Courier New" w:cs="Courier New" w:hint="default"/>
      </w:rPr>
    </w:lvl>
    <w:lvl w:ilvl="5" w:tplc="99641638" w:tentative="1">
      <w:start w:val="1"/>
      <w:numFmt w:val="bullet"/>
      <w:lvlText w:val=""/>
      <w:lvlJc w:val="left"/>
      <w:pPr>
        <w:ind w:left="4320" w:hanging="360"/>
      </w:pPr>
      <w:rPr>
        <w:rFonts w:ascii="Wingdings" w:hAnsi="Wingdings" w:hint="default"/>
      </w:rPr>
    </w:lvl>
    <w:lvl w:ilvl="6" w:tplc="B9184DE6" w:tentative="1">
      <w:start w:val="1"/>
      <w:numFmt w:val="bullet"/>
      <w:lvlText w:val=""/>
      <w:lvlJc w:val="left"/>
      <w:pPr>
        <w:ind w:left="5040" w:hanging="360"/>
      </w:pPr>
      <w:rPr>
        <w:rFonts w:ascii="Symbol" w:hAnsi="Symbol" w:hint="default"/>
      </w:rPr>
    </w:lvl>
    <w:lvl w:ilvl="7" w:tplc="C456C4D4" w:tentative="1">
      <w:start w:val="1"/>
      <w:numFmt w:val="bullet"/>
      <w:lvlText w:val="o"/>
      <w:lvlJc w:val="left"/>
      <w:pPr>
        <w:ind w:left="5760" w:hanging="360"/>
      </w:pPr>
      <w:rPr>
        <w:rFonts w:ascii="Courier New" w:hAnsi="Courier New" w:cs="Courier New" w:hint="default"/>
      </w:rPr>
    </w:lvl>
    <w:lvl w:ilvl="8" w:tplc="7B5A9D4A" w:tentative="1">
      <w:start w:val="1"/>
      <w:numFmt w:val="bullet"/>
      <w:lvlText w:val=""/>
      <w:lvlJc w:val="left"/>
      <w:pPr>
        <w:ind w:left="6480" w:hanging="360"/>
      </w:pPr>
      <w:rPr>
        <w:rFonts w:ascii="Wingdings" w:hAnsi="Wingdings" w:hint="default"/>
      </w:rPr>
    </w:lvl>
  </w:abstractNum>
  <w:abstractNum w:abstractNumId="5" w15:restartNumberingAfterBreak="0">
    <w:nsid w:val="18FE0F50"/>
    <w:multiLevelType w:val="multilevel"/>
    <w:tmpl w:val="43F8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33650"/>
    <w:multiLevelType w:val="hybridMultilevel"/>
    <w:tmpl w:val="D22A49DC"/>
    <w:lvl w:ilvl="0" w:tplc="0ACEF2D6">
      <w:start w:val="1"/>
      <w:numFmt w:val="bullet"/>
      <w:lvlText w:val=""/>
      <w:lvlJc w:val="left"/>
      <w:pPr>
        <w:ind w:left="720" w:hanging="360"/>
      </w:pPr>
      <w:rPr>
        <w:rFonts w:ascii="Symbol" w:hAnsi="Symbol" w:hint="default"/>
      </w:rPr>
    </w:lvl>
    <w:lvl w:ilvl="1" w:tplc="B2F6F72A" w:tentative="1">
      <w:start w:val="1"/>
      <w:numFmt w:val="bullet"/>
      <w:lvlText w:val="o"/>
      <w:lvlJc w:val="left"/>
      <w:pPr>
        <w:ind w:left="1440" w:hanging="360"/>
      </w:pPr>
      <w:rPr>
        <w:rFonts w:ascii="Courier New" w:hAnsi="Courier New" w:cs="Courier New" w:hint="default"/>
      </w:rPr>
    </w:lvl>
    <w:lvl w:ilvl="2" w:tplc="BC1C1536" w:tentative="1">
      <w:start w:val="1"/>
      <w:numFmt w:val="bullet"/>
      <w:lvlText w:val=""/>
      <w:lvlJc w:val="left"/>
      <w:pPr>
        <w:ind w:left="2160" w:hanging="360"/>
      </w:pPr>
      <w:rPr>
        <w:rFonts w:ascii="Wingdings" w:hAnsi="Wingdings" w:hint="default"/>
      </w:rPr>
    </w:lvl>
    <w:lvl w:ilvl="3" w:tplc="1B644AEC" w:tentative="1">
      <w:start w:val="1"/>
      <w:numFmt w:val="bullet"/>
      <w:lvlText w:val=""/>
      <w:lvlJc w:val="left"/>
      <w:pPr>
        <w:ind w:left="2880" w:hanging="360"/>
      </w:pPr>
      <w:rPr>
        <w:rFonts w:ascii="Symbol" w:hAnsi="Symbol" w:hint="default"/>
      </w:rPr>
    </w:lvl>
    <w:lvl w:ilvl="4" w:tplc="B688FFE0" w:tentative="1">
      <w:start w:val="1"/>
      <w:numFmt w:val="bullet"/>
      <w:lvlText w:val="o"/>
      <w:lvlJc w:val="left"/>
      <w:pPr>
        <w:ind w:left="3600" w:hanging="360"/>
      </w:pPr>
      <w:rPr>
        <w:rFonts w:ascii="Courier New" w:hAnsi="Courier New" w:cs="Courier New" w:hint="default"/>
      </w:rPr>
    </w:lvl>
    <w:lvl w:ilvl="5" w:tplc="F836E636" w:tentative="1">
      <w:start w:val="1"/>
      <w:numFmt w:val="bullet"/>
      <w:lvlText w:val=""/>
      <w:lvlJc w:val="left"/>
      <w:pPr>
        <w:ind w:left="4320" w:hanging="360"/>
      </w:pPr>
      <w:rPr>
        <w:rFonts w:ascii="Wingdings" w:hAnsi="Wingdings" w:hint="default"/>
      </w:rPr>
    </w:lvl>
    <w:lvl w:ilvl="6" w:tplc="4296C5C2" w:tentative="1">
      <w:start w:val="1"/>
      <w:numFmt w:val="bullet"/>
      <w:lvlText w:val=""/>
      <w:lvlJc w:val="left"/>
      <w:pPr>
        <w:ind w:left="5040" w:hanging="360"/>
      </w:pPr>
      <w:rPr>
        <w:rFonts w:ascii="Symbol" w:hAnsi="Symbol" w:hint="default"/>
      </w:rPr>
    </w:lvl>
    <w:lvl w:ilvl="7" w:tplc="189EBAE0" w:tentative="1">
      <w:start w:val="1"/>
      <w:numFmt w:val="bullet"/>
      <w:lvlText w:val="o"/>
      <w:lvlJc w:val="left"/>
      <w:pPr>
        <w:ind w:left="5760" w:hanging="360"/>
      </w:pPr>
      <w:rPr>
        <w:rFonts w:ascii="Courier New" w:hAnsi="Courier New" w:cs="Courier New" w:hint="default"/>
      </w:rPr>
    </w:lvl>
    <w:lvl w:ilvl="8" w:tplc="A454D9F6" w:tentative="1">
      <w:start w:val="1"/>
      <w:numFmt w:val="bullet"/>
      <w:lvlText w:val=""/>
      <w:lvlJc w:val="left"/>
      <w:pPr>
        <w:ind w:left="6480" w:hanging="360"/>
      </w:pPr>
      <w:rPr>
        <w:rFonts w:ascii="Wingdings" w:hAnsi="Wingdings" w:hint="default"/>
      </w:rPr>
    </w:lvl>
  </w:abstractNum>
  <w:abstractNum w:abstractNumId="7" w15:restartNumberingAfterBreak="0">
    <w:nsid w:val="1E501091"/>
    <w:multiLevelType w:val="hybridMultilevel"/>
    <w:tmpl w:val="77D0E0CA"/>
    <w:lvl w:ilvl="0" w:tplc="EBAE20E2">
      <w:start w:val="1"/>
      <w:numFmt w:val="decimal"/>
      <w:lvlText w:val="%1."/>
      <w:lvlJc w:val="left"/>
      <w:pPr>
        <w:ind w:left="720" w:hanging="360"/>
      </w:pPr>
    </w:lvl>
    <w:lvl w:ilvl="1" w:tplc="C4F0AA3C" w:tentative="1">
      <w:start w:val="1"/>
      <w:numFmt w:val="lowerLetter"/>
      <w:lvlText w:val="%2."/>
      <w:lvlJc w:val="left"/>
      <w:pPr>
        <w:ind w:left="1440" w:hanging="360"/>
      </w:pPr>
    </w:lvl>
    <w:lvl w:ilvl="2" w:tplc="60866216" w:tentative="1">
      <w:start w:val="1"/>
      <w:numFmt w:val="lowerRoman"/>
      <w:lvlText w:val="%3."/>
      <w:lvlJc w:val="right"/>
      <w:pPr>
        <w:ind w:left="2160" w:hanging="180"/>
      </w:pPr>
    </w:lvl>
    <w:lvl w:ilvl="3" w:tplc="7ACEB670" w:tentative="1">
      <w:start w:val="1"/>
      <w:numFmt w:val="decimal"/>
      <w:lvlText w:val="%4."/>
      <w:lvlJc w:val="left"/>
      <w:pPr>
        <w:ind w:left="2880" w:hanging="360"/>
      </w:pPr>
    </w:lvl>
    <w:lvl w:ilvl="4" w:tplc="963E3A42" w:tentative="1">
      <w:start w:val="1"/>
      <w:numFmt w:val="lowerLetter"/>
      <w:lvlText w:val="%5."/>
      <w:lvlJc w:val="left"/>
      <w:pPr>
        <w:ind w:left="3600" w:hanging="360"/>
      </w:pPr>
    </w:lvl>
    <w:lvl w:ilvl="5" w:tplc="61A21AAE" w:tentative="1">
      <w:start w:val="1"/>
      <w:numFmt w:val="lowerRoman"/>
      <w:lvlText w:val="%6."/>
      <w:lvlJc w:val="right"/>
      <w:pPr>
        <w:ind w:left="4320" w:hanging="180"/>
      </w:pPr>
    </w:lvl>
    <w:lvl w:ilvl="6" w:tplc="CDA4CB08" w:tentative="1">
      <w:start w:val="1"/>
      <w:numFmt w:val="decimal"/>
      <w:lvlText w:val="%7."/>
      <w:lvlJc w:val="left"/>
      <w:pPr>
        <w:ind w:left="5040" w:hanging="360"/>
      </w:pPr>
    </w:lvl>
    <w:lvl w:ilvl="7" w:tplc="A38EFAAC" w:tentative="1">
      <w:start w:val="1"/>
      <w:numFmt w:val="lowerLetter"/>
      <w:lvlText w:val="%8."/>
      <w:lvlJc w:val="left"/>
      <w:pPr>
        <w:ind w:left="5760" w:hanging="360"/>
      </w:pPr>
    </w:lvl>
    <w:lvl w:ilvl="8" w:tplc="26B2ED58" w:tentative="1">
      <w:start w:val="1"/>
      <w:numFmt w:val="lowerRoman"/>
      <w:lvlText w:val="%9."/>
      <w:lvlJc w:val="right"/>
      <w:pPr>
        <w:ind w:left="6480" w:hanging="180"/>
      </w:pPr>
    </w:lvl>
  </w:abstractNum>
  <w:abstractNum w:abstractNumId="8" w15:restartNumberingAfterBreak="0">
    <w:nsid w:val="1F931031"/>
    <w:multiLevelType w:val="hybridMultilevel"/>
    <w:tmpl w:val="D4F40B34"/>
    <w:lvl w:ilvl="0" w:tplc="D8F4AEAC">
      <w:start w:val="1"/>
      <w:numFmt w:val="bullet"/>
      <w:lvlText w:val=""/>
      <w:lvlJc w:val="left"/>
      <w:pPr>
        <w:tabs>
          <w:tab w:val="num" w:pos="1080"/>
        </w:tabs>
        <w:ind w:left="1080" w:hanging="360"/>
      </w:pPr>
      <w:rPr>
        <w:rFonts w:ascii="Symbol" w:hAnsi="Symbol" w:hint="default"/>
      </w:rPr>
    </w:lvl>
    <w:lvl w:ilvl="1" w:tplc="B0E27F78" w:tentative="1">
      <w:start w:val="1"/>
      <w:numFmt w:val="decimal"/>
      <w:lvlText w:val="%2."/>
      <w:lvlJc w:val="left"/>
      <w:pPr>
        <w:tabs>
          <w:tab w:val="num" w:pos="1800"/>
        </w:tabs>
        <w:ind w:left="1800" w:hanging="360"/>
      </w:pPr>
    </w:lvl>
    <w:lvl w:ilvl="2" w:tplc="C010ADE0" w:tentative="1">
      <w:start w:val="1"/>
      <w:numFmt w:val="decimal"/>
      <w:lvlText w:val="%3."/>
      <w:lvlJc w:val="left"/>
      <w:pPr>
        <w:tabs>
          <w:tab w:val="num" w:pos="2520"/>
        </w:tabs>
        <w:ind w:left="2520" w:hanging="360"/>
      </w:pPr>
    </w:lvl>
    <w:lvl w:ilvl="3" w:tplc="F9E0B424" w:tentative="1">
      <w:start w:val="1"/>
      <w:numFmt w:val="decimal"/>
      <w:lvlText w:val="%4."/>
      <w:lvlJc w:val="left"/>
      <w:pPr>
        <w:tabs>
          <w:tab w:val="num" w:pos="3240"/>
        </w:tabs>
        <w:ind w:left="3240" w:hanging="360"/>
      </w:pPr>
    </w:lvl>
    <w:lvl w:ilvl="4" w:tplc="40E2AF80" w:tentative="1">
      <w:start w:val="1"/>
      <w:numFmt w:val="decimal"/>
      <w:lvlText w:val="%5."/>
      <w:lvlJc w:val="left"/>
      <w:pPr>
        <w:tabs>
          <w:tab w:val="num" w:pos="3960"/>
        </w:tabs>
        <w:ind w:left="3960" w:hanging="360"/>
      </w:pPr>
    </w:lvl>
    <w:lvl w:ilvl="5" w:tplc="3F981132" w:tentative="1">
      <w:start w:val="1"/>
      <w:numFmt w:val="decimal"/>
      <w:lvlText w:val="%6."/>
      <w:lvlJc w:val="left"/>
      <w:pPr>
        <w:tabs>
          <w:tab w:val="num" w:pos="4680"/>
        </w:tabs>
        <w:ind w:left="4680" w:hanging="360"/>
      </w:pPr>
    </w:lvl>
    <w:lvl w:ilvl="6" w:tplc="F1DE90E2" w:tentative="1">
      <w:start w:val="1"/>
      <w:numFmt w:val="decimal"/>
      <w:lvlText w:val="%7."/>
      <w:lvlJc w:val="left"/>
      <w:pPr>
        <w:tabs>
          <w:tab w:val="num" w:pos="5400"/>
        </w:tabs>
        <w:ind w:left="5400" w:hanging="360"/>
      </w:pPr>
    </w:lvl>
    <w:lvl w:ilvl="7" w:tplc="C700D706" w:tentative="1">
      <w:start w:val="1"/>
      <w:numFmt w:val="decimal"/>
      <w:lvlText w:val="%8."/>
      <w:lvlJc w:val="left"/>
      <w:pPr>
        <w:tabs>
          <w:tab w:val="num" w:pos="6120"/>
        </w:tabs>
        <w:ind w:left="6120" w:hanging="360"/>
      </w:pPr>
    </w:lvl>
    <w:lvl w:ilvl="8" w:tplc="BD006410" w:tentative="1">
      <w:start w:val="1"/>
      <w:numFmt w:val="decimal"/>
      <w:lvlText w:val="%9."/>
      <w:lvlJc w:val="left"/>
      <w:pPr>
        <w:tabs>
          <w:tab w:val="num" w:pos="6840"/>
        </w:tabs>
        <w:ind w:left="6840" w:hanging="360"/>
      </w:pPr>
    </w:lvl>
  </w:abstractNum>
  <w:abstractNum w:abstractNumId="9" w15:restartNumberingAfterBreak="0">
    <w:nsid w:val="1FE6685C"/>
    <w:multiLevelType w:val="hybridMultilevel"/>
    <w:tmpl w:val="CDA24178"/>
    <w:lvl w:ilvl="0" w:tplc="1C181794">
      <w:start w:val="1"/>
      <w:numFmt w:val="bullet"/>
      <w:lvlText w:val=""/>
      <w:lvlJc w:val="left"/>
      <w:pPr>
        <w:ind w:left="720" w:hanging="360"/>
      </w:pPr>
      <w:rPr>
        <w:rFonts w:ascii="Wingdings" w:hAnsi="Wingdings" w:hint="default"/>
      </w:rPr>
    </w:lvl>
    <w:lvl w:ilvl="1" w:tplc="D2245B5A" w:tentative="1">
      <w:start w:val="1"/>
      <w:numFmt w:val="bullet"/>
      <w:lvlText w:val="o"/>
      <w:lvlJc w:val="left"/>
      <w:pPr>
        <w:ind w:left="1440" w:hanging="360"/>
      </w:pPr>
      <w:rPr>
        <w:rFonts w:ascii="Courier New" w:hAnsi="Courier New" w:cs="Courier New" w:hint="default"/>
      </w:rPr>
    </w:lvl>
    <w:lvl w:ilvl="2" w:tplc="25742CFA" w:tentative="1">
      <w:start w:val="1"/>
      <w:numFmt w:val="bullet"/>
      <w:lvlText w:val=""/>
      <w:lvlJc w:val="left"/>
      <w:pPr>
        <w:ind w:left="2160" w:hanging="360"/>
      </w:pPr>
      <w:rPr>
        <w:rFonts w:ascii="Wingdings" w:hAnsi="Wingdings" w:hint="default"/>
      </w:rPr>
    </w:lvl>
    <w:lvl w:ilvl="3" w:tplc="00341018" w:tentative="1">
      <w:start w:val="1"/>
      <w:numFmt w:val="bullet"/>
      <w:lvlText w:val=""/>
      <w:lvlJc w:val="left"/>
      <w:pPr>
        <w:ind w:left="2880" w:hanging="360"/>
      </w:pPr>
      <w:rPr>
        <w:rFonts w:ascii="Symbol" w:hAnsi="Symbol" w:hint="default"/>
      </w:rPr>
    </w:lvl>
    <w:lvl w:ilvl="4" w:tplc="B802DD06" w:tentative="1">
      <w:start w:val="1"/>
      <w:numFmt w:val="bullet"/>
      <w:lvlText w:val="o"/>
      <w:lvlJc w:val="left"/>
      <w:pPr>
        <w:ind w:left="3600" w:hanging="360"/>
      </w:pPr>
      <w:rPr>
        <w:rFonts w:ascii="Courier New" w:hAnsi="Courier New" w:cs="Courier New" w:hint="default"/>
      </w:rPr>
    </w:lvl>
    <w:lvl w:ilvl="5" w:tplc="EC029F88" w:tentative="1">
      <w:start w:val="1"/>
      <w:numFmt w:val="bullet"/>
      <w:lvlText w:val=""/>
      <w:lvlJc w:val="left"/>
      <w:pPr>
        <w:ind w:left="4320" w:hanging="360"/>
      </w:pPr>
      <w:rPr>
        <w:rFonts w:ascii="Wingdings" w:hAnsi="Wingdings" w:hint="default"/>
      </w:rPr>
    </w:lvl>
    <w:lvl w:ilvl="6" w:tplc="CF5A61A8" w:tentative="1">
      <w:start w:val="1"/>
      <w:numFmt w:val="bullet"/>
      <w:lvlText w:val=""/>
      <w:lvlJc w:val="left"/>
      <w:pPr>
        <w:ind w:left="5040" w:hanging="360"/>
      </w:pPr>
      <w:rPr>
        <w:rFonts w:ascii="Symbol" w:hAnsi="Symbol" w:hint="default"/>
      </w:rPr>
    </w:lvl>
    <w:lvl w:ilvl="7" w:tplc="06FA00DE" w:tentative="1">
      <w:start w:val="1"/>
      <w:numFmt w:val="bullet"/>
      <w:lvlText w:val="o"/>
      <w:lvlJc w:val="left"/>
      <w:pPr>
        <w:ind w:left="5760" w:hanging="360"/>
      </w:pPr>
      <w:rPr>
        <w:rFonts w:ascii="Courier New" w:hAnsi="Courier New" w:cs="Courier New" w:hint="default"/>
      </w:rPr>
    </w:lvl>
    <w:lvl w:ilvl="8" w:tplc="7B46C78A" w:tentative="1">
      <w:start w:val="1"/>
      <w:numFmt w:val="bullet"/>
      <w:lvlText w:val=""/>
      <w:lvlJc w:val="left"/>
      <w:pPr>
        <w:ind w:left="6480" w:hanging="360"/>
      </w:pPr>
      <w:rPr>
        <w:rFonts w:ascii="Wingdings" w:hAnsi="Wingdings" w:hint="default"/>
      </w:rPr>
    </w:lvl>
  </w:abstractNum>
  <w:abstractNum w:abstractNumId="10" w15:restartNumberingAfterBreak="0">
    <w:nsid w:val="227F2DDD"/>
    <w:multiLevelType w:val="multilevel"/>
    <w:tmpl w:val="47C84248"/>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o"/>
      <w:lvlJc w:val="left"/>
      <w:pPr>
        <w:tabs>
          <w:tab w:val="num" w:pos="2760"/>
        </w:tabs>
        <w:ind w:left="2760" w:hanging="360"/>
      </w:pPr>
      <w:rPr>
        <w:rFonts w:ascii="Courier New" w:hAnsi="Courier New" w:hint="default"/>
        <w:sz w:val="20"/>
      </w:rPr>
    </w:lvl>
    <w:lvl w:ilvl="2" w:tentative="1">
      <w:start w:val="1"/>
      <w:numFmt w:val="bullet"/>
      <w:lvlText w:val=""/>
      <w:lvlJc w:val="left"/>
      <w:pPr>
        <w:tabs>
          <w:tab w:val="num" w:pos="3480"/>
        </w:tabs>
        <w:ind w:left="3480" w:hanging="360"/>
      </w:pPr>
      <w:rPr>
        <w:rFonts w:ascii="Wingdings" w:hAnsi="Wingdings" w:hint="default"/>
        <w:sz w:val="20"/>
      </w:rPr>
    </w:lvl>
    <w:lvl w:ilvl="3" w:tentative="1">
      <w:start w:val="1"/>
      <w:numFmt w:val="bullet"/>
      <w:lvlText w:val=""/>
      <w:lvlJc w:val="left"/>
      <w:pPr>
        <w:tabs>
          <w:tab w:val="num" w:pos="4200"/>
        </w:tabs>
        <w:ind w:left="4200" w:hanging="360"/>
      </w:pPr>
      <w:rPr>
        <w:rFonts w:ascii="Wingdings" w:hAnsi="Wingdings" w:hint="default"/>
        <w:sz w:val="20"/>
      </w:rPr>
    </w:lvl>
    <w:lvl w:ilvl="4" w:tentative="1">
      <w:start w:val="1"/>
      <w:numFmt w:val="bullet"/>
      <w:lvlText w:val=""/>
      <w:lvlJc w:val="left"/>
      <w:pPr>
        <w:tabs>
          <w:tab w:val="num" w:pos="4920"/>
        </w:tabs>
        <w:ind w:left="4920" w:hanging="360"/>
      </w:pPr>
      <w:rPr>
        <w:rFonts w:ascii="Wingdings" w:hAnsi="Wingdings" w:hint="default"/>
        <w:sz w:val="20"/>
      </w:rPr>
    </w:lvl>
    <w:lvl w:ilvl="5" w:tentative="1">
      <w:start w:val="1"/>
      <w:numFmt w:val="bullet"/>
      <w:lvlText w:val=""/>
      <w:lvlJc w:val="left"/>
      <w:pPr>
        <w:tabs>
          <w:tab w:val="num" w:pos="5640"/>
        </w:tabs>
        <w:ind w:left="5640" w:hanging="360"/>
      </w:pPr>
      <w:rPr>
        <w:rFonts w:ascii="Wingdings" w:hAnsi="Wingdings" w:hint="default"/>
        <w:sz w:val="20"/>
      </w:rPr>
    </w:lvl>
    <w:lvl w:ilvl="6" w:tentative="1">
      <w:start w:val="1"/>
      <w:numFmt w:val="bullet"/>
      <w:lvlText w:val=""/>
      <w:lvlJc w:val="left"/>
      <w:pPr>
        <w:tabs>
          <w:tab w:val="num" w:pos="6360"/>
        </w:tabs>
        <w:ind w:left="6360" w:hanging="360"/>
      </w:pPr>
      <w:rPr>
        <w:rFonts w:ascii="Wingdings" w:hAnsi="Wingdings" w:hint="default"/>
        <w:sz w:val="20"/>
      </w:rPr>
    </w:lvl>
    <w:lvl w:ilvl="7" w:tentative="1">
      <w:start w:val="1"/>
      <w:numFmt w:val="bullet"/>
      <w:lvlText w:val=""/>
      <w:lvlJc w:val="left"/>
      <w:pPr>
        <w:tabs>
          <w:tab w:val="num" w:pos="7080"/>
        </w:tabs>
        <w:ind w:left="7080" w:hanging="360"/>
      </w:pPr>
      <w:rPr>
        <w:rFonts w:ascii="Wingdings" w:hAnsi="Wingdings" w:hint="default"/>
        <w:sz w:val="20"/>
      </w:rPr>
    </w:lvl>
    <w:lvl w:ilvl="8" w:tentative="1">
      <w:start w:val="1"/>
      <w:numFmt w:val="bullet"/>
      <w:lvlText w:val=""/>
      <w:lvlJc w:val="left"/>
      <w:pPr>
        <w:tabs>
          <w:tab w:val="num" w:pos="7800"/>
        </w:tabs>
        <w:ind w:left="7800" w:hanging="360"/>
      </w:pPr>
      <w:rPr>
        <w:rFonts w:ascii="Wingdings" w:hAnsi="Wingdings" w:hint="default"/>
        <w:sz w:val="20"/>
      </w:rPr>
    </w:lvl>
  </w:abstractNum>
  <w:abstractNum w:abstractNumId="11" w15:restartNumberingAfterBreak="0">
    <w:nsid w:val="229C784F"/>
    <w:multiLevelType w:val="hybridMultilevel"/>
    <w:tmpl w:val="788872D4"/>
    <w:lvl w:ilvl="0" w:tplc="A5BC9438">
      <w:start w:val="1"/>
      <w:numFmt w:val="bullet"/>
      <w:lvlText w:val=""/>
      <w:lvlJc w:val="left"/>
      <w:pPr>
        <w:ind w:left="720" w:hanging="360"/>
      </w:pPr>
      <w:rPr>
        <w:rFonts w:ascii="Symbol" w:hAnsi="Symbol" w:hint="default"/>
      </w:rPr>
    </w:lvl>
    <w:lvl w:ilvl="1" w:tplc="A0FEA26A" w:tentative="1">
      <w:start w:val="1"/>
      <w:numFmt w:val="bullet"/>
      <w:lvlText w:val="o"/>
      <w:lvlJc w:val="left"/>
      <w:pPr>
        <w:ind w:left="1440" w:hanging="360"/>
      </w:pPr>
      <w:rPr>
        <w:rFonts w:ascii="Courier New" w:hAnsi="Courier New" w:cs="Courier New" w:hint="default"/>
      </w:rPr>
    </w:lvl>
    <w:lvl w:ilvl="2" w:tplc="47B2CE58" w:tentative="1">
      <w:start w:val="1"/>
      <w:numFmt w:val="bullet"/>
      <w:lvlText w:val=""/>
      <w:lvlJc w:val="left"/>
      <w:pPr>
        <w:ind w:left="2160" w:hanging="360"/>
      </w:pPr>
      <w:rPr>
        <w:rFonts w:ascii="Wingdings" w:hAnsi="Wingdings" w:hint="default"/>
      </w:rPr>
    </w:lvl>
    <w:lvl w:ilvl="3" w:tplc="BDB67576" w:tentative="1">
      <w:start w:val="1"/>
      <w:numFmt w:val="bullet"/>
      <w:lvlText w:val=""/>
      <w:lvlJc w:val="left"/>
      <w:pPr>
        <w:ind w:left="2880" w:hanging="360"/>
      </w:pPr>
      <w:rPr>
        <w:rFonts w:ascii="Symbol" w:hAnsi="Symbol" w:hint="default"/>
      </w:rPr>
    </w:lvl>
    <w:lvl w:ilvl="4" w:tplc="B3F0B3B4" w:tentative="1">
      <w:start w:val="1"/>
      <w:numFmt w:val="bullet"/>
      <w:lvlText w:val="o"/>
      <w:lvlJc w:val="left"/>
      <w:pPr>
        <w:ind w:left="3600" w:hanging="360"/>
      </w:pPr>
      <w:rPr>
        <w:rFonts w:ascii="Courier New" w:hAnsi="Courier New" w:cs="Courier New" w:hint="default"/>
      </w:rPr>
    </w:lvl>
    <w:lvl w:ilvl="5" w:tplc="A4D4E546" w:tentative="1">
      <w:start w:val="1"/>
      <w:numFmt w:val="bullet"/>
      <w:lvlText w:val=""/>
      <w:lvlJc w:val="left"/>
      <w:pPr>
        <w:ind w:left="4320" w:hanging="360"/>
      </w:pPr>
      <w:rPr>
        <w:rFonts w:ascii="Wingdings" w:hAnsi="Wingdings" w:hint="default"/>
      </w:rPr>
    </w:lvl>
    <w:lvl w:ilvl="6" w:tplc="49A006B8" w:tentative="1">
      <w:start w:val="1"/>
      <w:numFmt w:val="bullet"/>
      <w:lvlText w:val=""/>
      <w:lvlJc w:val="left"/>
      <w:pPr>
        <w:ind w:left="5040" w:hanging="360"/>
      </w:pPr>
      <w:rPr>
        <w:rFonts w:ascii="Symbol" w:hAnsi="Symbol" w:hint="default"/>
      </w:rPr>
    </w:lvl>
    <w:lvl w:ilvl="7" w:tplc="45A4FFE8" w:tentative="1">
      <w:start w:val="1"/>
      <w:numFmt w:val="bullet"/>
      <w:lvlText w:val="o"/>
      <w:lvlJc w:val="left"/>
      <w:pPr>
        <w:ind w:left="5760" w:hanging="360"/>
      </w:pPr>
      <w:rPr>
        <w:rFonts w:ascii="Courier New" w:hAnsi="Courier New" w:cs="Courier New" w:hint="default"/>
      </w:rPr>
    </w:lvl>
    <w:lvl w:ilvl="8" w:tplc="32F0AE0A" w:tentative="1">
      <w:start w:val="1"/>
      <w:numFmt w:val="bullet"/>
      <w:lvlText w:val=""/>
      <w:lvlJc w:val="left"/>
      <w:pPr>
        <w:ind w:left="6480" w:hanging="360"/>
      </w:pPr>
      <w:rPr>
        <w:rFonts w:ascii="Wingdings" w:hAnsi="Wingdings" w:hint="default"/>
      </w:rPr>
    </w:lvl>
  </w:abstractNum>
  <w:abstractNum w:abstractNumId="12" w15:restartNumberingAfterBreak="0">
    <w:nsid w:val="22CE5E8B"/>
    <w:multiLevelType w:val="hybridMultilevel"/>
    <w:tmpl w:val="97983AA8"/>
    <w:lvl w:ilvl="0" w:tplc="39BC65EC">
      <w:start w:val="1"/>
      <w:numFmt w:val="bullet"/>
      <w:lvlText w:val=""/>
      <w:lvlJc w:val="left"/>
      <w:pPr>
        <w:ind w:left="720" w:hanging="360"/>
      </w:pPr>
      <w:rPr>
        <w:rFonts w:ascii="Wingdings" w:hAnsi="Wingdings" w:hint="default"/>
      </w:rPr>
    </w:lvl>
    <w:lvl w:ilvl="1" w:tplc="AF1C344A">
      <w:start w:val="1"/>
      <w:numFmt w:val="bullet"/>
      <w:lvlText w:val="o"/>
      <w:lvlJc w:val="left"/>
      <w:pPr>
        <w:ind w:left="1440" w:hanging="360"/>
      </w:pPr>
      <w:rPr>
        <w:rFonts w:ascii="Courier New" w:hAnsi="Courier New" w:cs="Courier New" w:hint="default"/>
      </w:rPr>
    </w:lvl>
    <w:lvl w:ilvl="2" w:tplc="69D234DA" w:tentative="1">
      <w:start w:val="1"/>
      <w:numFmt w:val="bullet"/>
      <w:lvlText w:val=""/>
      <w:lvlJc w:val="left"/>
      <w:pPr>
        <w:ind w:left="2160" w:hanging="360"/>
      </w:pPr>
      <w:rPr>
        <w:rFonts w:ascii="Wingdings" w:hAnsi="Wingdings" w:hint="default"/>
      </w:rPr>
    </w:lvl>
    <w:lvl w:ilvl="3" w:tplc="F96A0C1A" w:tentative="1">
      <w:start w:val="1"/>
      <w:numFmt w:val="bullet"/>
      <w:lvlText w:val=""/>
      <w:lvlJc w:val="left"/>
      <w:pPr>
        <w:ind w:left="2880" w:hanging="360"/>
      </w:pPr>
      <w:rPr>
        <w:rFonts w:ascii="Symbol" w:hAnsi="Symbol" w:hint="default"/>
      </w:rPr>
    </w:lvl>
    <w:lvl w:ilvl="4" w:tplc="8CD6871C" w:tentative="1">
      <w:start w:val="1"/>
      <w:numFmt w:val="bullet"/>
      <w:lvlText w:val="o"/>
      <w:lvlJc w:val="left"/>
      <w:pPr>
        <w:ind w:left="3600" w:hanging="360"/>
      </w:pPr>
      <w:rPr>
        <w:rFonts w:ascii="Courier New" w:hAnsi="Courier New" w:cs="Courier New" w:hint="default"/>
      </w:rPr>
    </w:lvl>
    <w:lvl w:ilvl="5" w:tplc="D66CAA6C" w:tentative="1">
      <w:start w:val="1"/>
      <w:numFmt w:val="bullet"/>
      <w:lvlText w:val=""/>
      <w:lvlJc w:val="left"/>
      <w:pPr>
        <w:ind w:left="4320" w:hanging="360"/>
      </w:pPr>
      <w:rPr>
        <w:rFonts w:ascii="Wingdings" w:hAnsi="Wingdings" w:hint="default"/>
      </w:rPr>
    </w:lvl>
    <w:lvl w:ilvl="6" w:tplc="718CA820" w:tentative="1">
      <w:start w:val="1"/>
      <w:numFmt w:val="bullet"/>
      <w:lvlText w:val=""/>
      <w:lvlJc w:val="left"/>
      <w:pPr>
        <w:ind w:left="5040" w:hanging="360"/>
      </w:pPr>
      <w:rPr>
        <w:rFonts w:ascii="Symbol" w:hAnsi="Symbol" w:hint="default"/>
      </w:rPr>
    </w:lvl>
    <w:lvl w:ilvl="7" w:tplc="7C6C9FEC" w:tentative="1">
      <w:start w:val="1"/>
      <w:numFmt w:val="bullet"/>
      <w:lvlText w:val="o"/>
      <w:lvlJc w:val="left"/>
      <w:pPr>
        <w:ind w:left="5760" w:hanging="360"/>
      </w:pPr>
      <w:rPr>
        <w:rFonts w:ascii="Courier New" w:hAnsi="Courier New" w:cs="Courier New" w:hint="default"/>
      </w:rPr>
    </w:lvl>
    <w:lvl w:ilvl="8" w:tplc="C8304F0C" w:tentative="1">
      <w:start w:val="1"/>
      <w:numFmt w:val="bullet"/>
      <w:lvlText w:val=""/>
      <w:lvlJc w:val="left"/>
      <w:pPr>
        <w:ind w:left="6480" w:hanging="360"/>
      </w:pPr>
      <w:rPr>
        <w:rFonts w:ascii="Wingdings" w:hAnsi="Wingdings" w:hint="default"/>
      </w:rPr>
    </w:lvl>
  </w:abstractNum>
  <w:abstractNum w:abstractNumId="13" w15:restartNumberingAfterBreak="0">
    <w:nsid w:val="2A537D99"/>
    <w:multiLevelType w:val="hybridMultilevel"/>
    <w:tmpl w:val="78365198"/>
    <w:lvl w:ilvl="0" w:tplc="4F7A5412">
      <w:start w:val="1"/>
      <w:numFmt w:val="bullet"/>
      <w:lvlText w:val=""/>
      <w:lvlJc w:val="left"/>
      <w:pPr>
        <w:ind w:left="720" w:hanging="360"/>
      </w:pPr>
      <w:rPr>
        <w:rFonts w:ascii="Wingdings" w:hAnsi="Wingdings" w:hint="default"/>
      </w:rPr>
    </w:lvl>
    <w:lvl w:ilvl="1" w:tplc="CA20A498">
      <w:start w:val="1"/>
      <w:numFmt w:val="bullet"/>
      <w:lvlText w:val="o"/>
      <w:lvlJc w:val="left"/>
      <w:pPr>
        <w:ind w:left="1440" w:hanging="360"/>
      </w:pPr>
      <w:rPr>
        <w:rFonts w:ascii="Courier New" w:hAnsi="Courier New" w:cs="Courier New" w:hint="default"/>
      </w:rPr>
    </w:lvl>
    <w:lvl w:ilvl="2" w:tplc="E90C204E" w:tentative="1">
      <w:start w:val="1"/>
      <w:numFmt w:val="bullet"/>
      <w:lvlText w:val=""/>
      <w:lvlJc w:val="left"/>
      <w:pPr>
        <w:ind w:left="2160" w:hanging="360"/>
      </w:pPr>
      <w:rPr>
        <w:rFonts w:ascii="Wingdings" w:hAnsi="Wingdings" w:hint="default"/>
      </w:rPr>
    </w:lvl>
    <w:lvl w:ilvl="3" w:tplc="BB9853A8" w:tentative="1">
      <w:start w:val="1"/>
      <w:numFmt w:val="bullet"/>
      <w:lvlText w:val=""/>
      <w:lvlJc w:val="left"/>
      <w:pPr>
        <w:ind w:left="2880" w:hanging="360"/>
      </w:pPr>
      <w:rPr>
        <w:rFonts w:ascii="Symbol" w:hAnsi="Symbol" w:hint="default"/>
      </w:rPr>
    </w:lvl>
    <w:lvl w:ilvl="4" w:tplc="DFC05112" w:tentative="1">
      <w:start w:val="1"/>
      <w:numFmt w:val="bullet"/>
      <w:lvlText w:val="o"/>
      <w:lvlJc w:val="left"/>
      <w:pPr>
        <w:ind w:left="3600" w:hanging="360"/>
      </w:pPr>
      <w:rPr>
        <w:rFonts w:ascii="Courier New" w:hAnsi="Courier New" w:cs="Courier New" w:hint="default"/>
      </w:rPr>
    </w:lvl>
    <w:lvl w:ilvl="5" w:tplc="955C54AA" w:tentative="1">
      <w:start w:val="1"/>
      <w:numFmt w:val="bullet"/>
      <w:lvlText w:val=""/>
      <w:lvlJc w:val="left"/>
      <w:pPr>
        <w:ind w:left="4320" w:hanging="360"/>
      </w:pPr>
      <w:rPr>
        <w:rFonts w:ascii="Wingdings" w:hAnsi="Wingdings" w:hint="default"/>
      </w:rPr>
    </w:lvl>
    <w:lvl w:ilvl="6" w:tplc="919C83EA" w:tentative="1">
      <w:start w:val="1"/>
      <w:numFmt w:val="bullet"/>
      <w:lvlText w:val=""/>
      <w:lvlJc w:val="left"/>
      <w:pPr>
        <w:ind w:left="5040" w:hanging="360"/>
      </w:pPr>
      <w:rPr>
        <w:rFonts w:ascii="Symbol" w:hAnsi="Symbol" w:hint="default"/>
      </w:rPr>
    </w:lvl>
    <w:lvl w:ilvl="7" w:tplc="28FE1204" w:tentative="1">
      <w:start w:val="1"/>
      <w:numFmt w:val="bullet"/>
      <w:lvlText w:val="o"/>
      <w:lvlJc w:val="left"/>
      <w:pPr>
        <w:ind w:left="5760" w:hanging="360"/>
      </w:pPr>
      <w:rPr>
        <w:rFonts w:ascii="Courier New" w:hAnsi="Courier New" w:cs="Courier New" w:hint="default"/>
      </w:rPr>
    </w:lvl>
    <w:lvl w:ilvl="8" w:tplc="A0988E44" w:tentative="1">
      <w:start w:val="1"/>
      <w:numFmt w:val="bullet"/>
      <w:lvlText w:val=""/>
      <w:lvlJc w:val="left"/>
      <w:pPr>
        <w:ind w:left="6480" w:hanging="360"/>
      </w:pPr>
      <w:rPr>
        <w:rFonts w:ascii="Wingdings" w:hAnsi="Wingdings" w:hint="default"/>
      </w:rPr>
    </w:lvl>
  </w:abstractNum>
  <w:abstractNum w:abstractNumId="14" w15:restartNumberingAfterBreak="0">
    <w:nsid w:val="391F1800"/>
    <w:multiLevelType w:val="hybridMultilevel"/>
    <w:tmpl w:val="5E2C3436"/>
    <w:lvl w:ilvl="0" w:tplc="015C8CAE">
      <w:start w:val="1"/>
      <w:numFmt w:val="bullet"/>
      <w:lvlText w:val=""/>
      <w:lvlJc w:val="left"/>
      <w:pPr>
        <w:ind w:left="720" w:hanging="360"/>
      </w:pPr>
      <w:rPr>
        <w:rFonts w:ascii="Symbol" w:hAnsi="Symbol" w:hint="default"/>
      </w:rPr>
    </w:lvl>
    <w:lvl w:ilvl="1" w:tplc="760AEAEE" w:tentative="1">
      <w:start w:val="1"/>
      <w:numFmt w:val="bullet"/>
      <w:lvlText w:val="o"/>
      <w:lvlJc w:val="left"/>
      <w:pPr>
        <w:ind w:left="1440" w:hanging="360"/>
      </w:pPr>
      <w:rPr>
        <w:rFonts w:ascii="Courier New" w:hAnsi="Courier New" w:cs="Courier New" w:hint="default"/>
      </w:rPr>
    </w:lvl>
    <w:lvl w:ilvl="2" w:tplc="5498DE70" w:tentative="1">
      <w:start w:val="1"/>
      <w:numFmt w:val="bullet"/>
      <w:lvlText w:val=""/>
      <w:lvlJc w:val="left"/>
      <w:pPr>
        <w:ind w:left="2160" w:hanging="360"/>
      </w:pPr>
      <w:rPr>
        <w:rFonts w:ascii="Wingdings" w:hAnsi="Wingdings" w:hint="default"/>
      </w:rPr>
    </w:lvl>
    <w:lvl w:ilvl="3" w:tplc="1918FF4E" w:tentative="1">
      <w:start w:val="1"/>
      <w:numFmt w:val="bullet"/>
      <w:lvlText w:val=""/>
      <w:lvlJc w:val="left"/>
      <w:pPr>
        <w:ind w:left="2880" w:hanging="360"/>
      </w:pPr>
      <w:rPr>
        <w:rFonts w:ascii="Symbol" w:hAnsi="Symbol" w:hint="default"/>
      </w:rPr>
    </w:lvl>
    <w:lvl w:ilvl="4" w:tplc="E7A089E2" w:tentative="1">
      <w:start w:val="1"/>
      <w:numFmt w:val="bullet"/>
      <w:lvlText w:val="o"/>
      <w:lvlJc w:val="left"/>
      <w:pPr>
        <w:ind w:left="3600" w:hanging="360"/>
      </w:pPr>
      <w:rPr>
        <w:rFonts w:ascii="Courier New" w:hAnsi="Courier New" w:cs="Courier New" w:hint="default"/>
      </w:rPr>
    </w:lvl>
    <w:lvl w:ilvl="5" w:tplc="3164563E" w:tentative="1">
      <w:start w:val="1"/>
      <w:numFmt w:val="bullet"/>
      <w:lvlText w:val=""/>
      <w:lvlJc w:val="left"/>
      <w:pPr>
        <w:ind w:left="4320" w:hanging="360"/>
      </w:pPr>
      <w:rPr>
        <w:rFonts w:ascii="Wingdings" w:hAnsi="Wingdings" w:hint="default"/>
      </w:rPr>
    </w:lvl>
    <w:lvl w:ilvl="6" w:tplc="EE8C38B4" w:tentative="1">
      <w:start w:val="1"/>
      <w:numFmt w:val="bullet"/>
      <w:lvlText w:val=""/>
      <w:lvlJc w:val="left"/>
      <w:pPr>
        <w:ind w:left="5040" w:hanging="360"/>
      </w:pPr>
      <w:rPr>
        <w:rFonts w:ascii="Symbol" w:hAnsi="Symbol" w:hint="default"/>
      </w:rPr>
    </w:lvl>
    <w:lvl w:ilvl="7" w:tplc="C716229A" w:tentative="1">
      <w:start w:val="1"/>
      <w:numFmt w:val="bullet"/>
      <w:lvlText w:val="o"/>
      <w:lvlJc w:val="left"/>
      <w:pPr>
        <w:ind w:left="5760" w:hanging="360"/>
      </w:pPr>
      <w:rPr>
        <w:rFonts w:ascii="Courier New" w:hAnsi="Courier New" w:cs="Courier New" w:hint="default"/>
      </w:rPr>
    </w:lvl>
    <w:lvl w:ilvl="8" w:tplc="D11A8B62" w:tentative="1">
      <w:start w:val="1"/>
      <w:numFmt w:val="bullet"/>
      <w:lvlText w:val=""/>
      <w:lvlJc w:val="left"/>
      <w:pPr>
        <w:ind w:left="6480" w:hanging="360"/>
      </w:pPr>
      <w:rPr>
        <w:rFonts w:ascii="Wingdings" w:hAnsi="Wingdings" w:hint="default"/>
      </w:rPr>
    </w:lvl>
  </w:abstractNum>
  <w:abstractNum w:abstractNumId="15" w15:restartNumberingAfterBreak="0">
    <w:nsid w:val="3B671E40"/>
    <w:multiLevelType w:val="hybridMultilevel"/>
    <w:tmpl w:val="519AFBFA"/>
    <w:lvl w:ilvl="0" w:tplc="49AA527A">
      <w:start w:val="1"/>
      <w:numFmt w:val="bullet"/>
      <w:lvlText w:val=""/>
      <w:lvlJc w:val="left"/>
      <w:pPr>
        <w:ind w:left="720" w:hanging="360"/>
      </w:pPr>
      <w:rPr>
        <w:rFonts w:ascii="Symbol" w:hAnsi="Symbol" w:hint="default"/>
      </w:rPr>
    </w:lvl>
    <w:lvl w:ilvl="1" w:tplc="83C8317C" w:tentative="1">
      <w:start w:val="1"/>
      <w:numFmt w:val="bullet"/>
      <w:lvlText w:val="o"/>
      <w:lvlJc w:val="left"/>
      <w:pPr>
        <w:ind w:left="1440" w:hanging="360"/>
      </w:pPr>
      <w:rPr>
        <w:rFonts w:ascii="Courier New" w:hAnsi="Courier New" w:cs="Courier New" w:hint="default"/>
      </w:rPr>
    </w:lvl>
    <w:lvl w:ilvl="2" w:tplc="C46A98C2" w:tentative="1">
      <w:start w:val="1"/>
      <w:numFmt w:val="bullet"/>
      <w:lvlText w:val=""/>
      <w:lvlJc w:val="left"/>
      <w:pPr>
        <w:ind w:left="2160" w:hanging="360"/>
      </w:pPr>
      <w:rPr>
        <w:rFonts w:ascii="Wingdings" w:hAnsi="Wingdings" w:hint="default"/>
      </w:rPr>
    </w:lvl>
    <w:lvl w:ilvl="3" w:tplc="B33C8D20" w:tentative="1">
      <w:start w:val="1"/>
      <w:numFmt w:val="bullet"/>
      <w:lvlText w:val=""/>
      <w:lvlJc w:val="left"/>
      <w:pPr>
        <w:ind w:left="2880" w:hanging="360"/>
      </w:pPr>
      <w:rPr>
        <w:rFonts w:ascii="Symbol" w:hAnsi="Symbol" w:hint="default"/>
      </w:rPr>
    </w:lvl>
    <w:lvl w:ilvl="4" w:tplc="A6DA655C" w:tentative="1">
      <w:start w:val="1"/>
      <w:numFmt w:val="bullet"/>
      <w:lvlText w:val="o"/>
      <w:lvlJc w:val="left"/>
      <w:pPr>
        <w:ind w:left="3600" w:hanging="360"/>
      </w:pPr>
      <w:rPr>
        <w:rFonts w:ascii="Courier New" w:hAnsi="Courier New" w:cs="Courier New" w:hint="default"/>
      </w:rPr>
    </w:lvl>
    <w:lvl w:ilvl="5" w:tplc="19BCAFAA" w:tentative="1">
      <w:start w:val="1"/>
      <w:numFmt w:val="bullet"/>
      <w:lvlText w:val=""/>
      <w:lvlJc w:val="left"/>
      <w:pPr>
        <w:ind w:left="4320" w:hanging="360"/>
      </w:pPr>
      <w:rPr>
        <w:rFonts w:ascii="Wingdings" w:hAnsi="Wingdings" w:hint="default"/>
      </w:rPr>
    </w:lvl>
    <w:lvl w:ilvl="6" w:tplc="857665A2" w:tentative="1">
      <w:start w:val="1"/>
      <w:numFmt w:val="bullet"/>
      <w:lvlText w:val=""/>
      <w:lvlJc w:val="left"/>
      <w:pPr>
        <w:ind w:left="5040" w:hanging="360"/>
      </w:pPr>
      <w:rPr>
        <w:rFonts w:ascii="Symbol" w:hAnsi="Symbol" w:hint="default"/>
      </w:rPr>
    </w:lvl>
    <w:lvl w:ilvl="7" w:tplc="62281C94" w:tentative="1">
      <w:start w:val="1"/>
      <w:numFmt w:val="bullet"/>
      <w:lvlText w:val="o"/>
      <w:lvlJc w:val="left"/>
      <w:pPr>
        <w:ind w:left="5760" w:hanging="360"/>
      </w:pPr>
      <w:rPr>
        <w:rFonts w:ascii="Courier New" w:hAnsi="Courier New" w:cs="Courier New" w:hint="default"/>
      </w:rPr>
    </w:lvl>
    <w:lvl w:ilvl="8" w:tplc="CA107E4A" w:tentative="1">
      <w:start w:val="1"/>
      <w:numFmt w:val="bullet"/>
      <w:lvlText w:val=""/>
      <w:lvlJc w:val="left"/>
      <w:pPr>
        <w:ind w:left="6480" w:hanging="360"/>
      </w:pPr>
      <w:rPr>
        <w:rFonts w:ascii="Wingdings" w:hAnsi="Wingdings" w:hint="default"/>
      </w:rPr>
    </w:lvl>
  </w:abstractNum>
  <w:abstractNum w:abstractNumId="16" w15:restartNumberingAfterBreak="0">
    <w:nsid w:val="3D231711"/>
    <w:multiLevelType w:val="hybridMultilevel"/>
    <w:tmpl w:val="A70E56C2"/>
    <w:lvl w:ilvl="0" w:tplc="E8F0F4E2">
      <w:start w:val="1"/>
      <w:numFmt w:val="bullet"/>
      <w:lvlText w:val=""/>
      <w:lvlJc w:val="left"/>
      <w:pPr>
        <w:tabs>
          <w:tab w:val="num" w:pos="360"/>
        </w:tabs>
        <w:ind w:left="360" w:hanging="360"/>
      </w:pPr>
      <w:rPr>
        <w:rFonts w:ascii="Symbol" w:hAnsi="Symbol" w:hint="default"/>
      </w:rPr>
    </w:lvl>
    <w:lvl w:ilvl="1" w:tplc="3A10DCCA">
      <w:start w:val="1"/>
      <w:numFmt w:val="bullet"/>
      <w:lvlText w:val="•"/>
      <w:lvlJc w:val="left"/>
      <w:pPr>
        <w:tabs>
          <w:tab w:val="num" w:pos="1080"/>
        </w:tabs>
        <w:ind w:left="1080" w:hanging="360"/>
      </w:pPr>
      <w:rPr>
        <w:rFonts w:ascii="Arial" w:hAnsi="Arial" w:hint="default"/>
      </w:rPr>
    </w:lvl>
    <w:lvl w:ilvl="2" w:tplc="B9243438" w:tentative="1">
      <w:start w:val="1"/>
      <w:numFmt w:val="bullet"/>
      <w:lvlText w:val="•"/>
      <w:lvlJc w:val="left"/>
      <w:pPr>
        <w:tabs>
          <w:tab w:val="num" w:pos="1800"/>
        </w:tabs>
        <w:ind w:left="1800" w:hanging="360"/>
      </w:pPr>
      <w:rPr>
        <w:rFonts w:ascii="Arial" w:hAnsi="Arial" w:hint="default"/>
      </w:rPr>
    </w:lvl>
    <w:lvl w:ilvl="3" w:tplc="9BF8284C" w:tentative="1">
      <w:start w:val="1"/>
      <w:numFmt w:val="bullet"/>
      <w:lvlText w:val="•"/>
      <w:lvlJc w:val="left"/>
      <w:pPr>
        <w:tabs>
          <w:tab w:val="num" w:pos="2520"/>
        </w:tabs>
        <w:ind w:left="2520" w:hanging="360"/>
      </w:pPr>
      <w:rPr>
        <w:rFonts w:ascii="Arial" w:hAnsi="Arial" w:hint="default"/>
      </w:rPr>
    </w:lvl>
    <w:lvl w:ilvl="4" w:tplc="6CAED3C8" w:tentative="1">
      <w:start w:val="1"/>
      <w:numFmt w:val="bullet"/>
      <w:lvlText w:val="•"/>
      <w:lvlJc w:val="left"/>
      <w:pPr>
        <w:tabs>
          <w:tab w:val="num" w:pos="3240"/>
        </w:tabs>
        <w:ind w:left="3240" w:hanging="360"/>
      </w:pPr>
      <w:rPr>
        <w:rFonts w:ascii="Arial" w:hAnsi="Arial" w:hint="default"/>
      </w:rPr>
    </w:lvl>
    <w:lvl w:ilvl="5" w:tplc="4E52FC88" w:tentative="1">
      <w:start w:val="1"/>
      <w:numFmt w:val="bullet"/>
      <w:lvlText w:val="•"/>
      <w:lvlJc w:val="left"/>
      <w:pPr>
        <w:tabs>
          <w:tab w:val="num" w:pos="3960"/>
        </w:tabs>
        <w:ind w:left="3960" w:hanging="360"/>
      </w:pPr>
      <w:rPr>
        <w:rFonts w:ascii="Arial" w:hAnsi="Arial" w:hint="default"/>
      </w:rPr>
    </w:lvl>
    <w:lvl w:ilvl="6" w:tplc="87EA91E0" w:tentative="1">
      <w:start w:val="1"/>
      <w:numFmt w:val="bullet"/>
      <w:lvlText w:val="•"/>
      <w:lvlJc w:val="left"/>
      <w:pPr>
        <w:tabs>
          <w:tab w:val="num" w:pos="4680"/>
        </w:tabs>
        <w:ind w:left="4680" w:hanging="360"/>
      </w:pPr>
      <w:rPr>
        <w:rFonts w:ascii="Arial" w:hAnsi="Arial" w:hint="default"/>
      </w:rPr>
    </w:lvl>
    <w:lvl w:ilvl="7" w:tplc="EC4489EE" w:tentative="1">
      <w:start w:val="1"/>
      <w:numFmt w:val="bullet"/>
      <w:lvlText w:val="•"/>
      <w:lvlJc w:val="left"/>
      <w:pPr>
        <w:tabs>
          <w:tab w:val="num" w:pos="5400"/>
        </w:tabs>
        <w:ind w:left="5400" w:hanging="360"/>
      </w:pPr>
      <w:rPr>
        <w:rFonts w:ascii="Arial" w:hAnsi="Arial" w:hint="default"/>
      </w:rPr>
    </w:lvl>
    <w:lvl w:ilvl="8" w:tplc="0410178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6987337"/>
    <w:multiLevelType w:val="hybridMultilevel"/>
    <w:tmpl w:val="90FCBFA8"/>
    <w:lvl w:ilvl="0" w:tplc="2FA65F76">
      <w:start w:val="1"/>
      <w:numFmt w:val="bullet"/>
      <w:lvlText w:val=""/>
      <w:lvlJc w:val="left"/>
      <w:pPr>
        <w:ind w:left="720" w:hanging="360"/>
      </w:pPr>
      <w:rPr>
        <w:rFonts w:ascii="Wingdings" w:hAnsi="Wingdings" w:hint="default"/>
      </w:rPr>
    </w:lvl>
    <w:lvl w:ilvl="1" w:tplc="C214F642" w:tentative="1">
      <w:start w:val="1"/>
      <w:numFmt w:val="bullet"/>
      <w:lvlText w:val="o"/>
      <w:lvlJc w:val="left"/>
      <w:pPr>
        <w:ind w:left="1440" w:hanging="360"/>
      </w:pPr>
      <w:rPr>
        <w:rFonts w:ascii="Courier New" w:hAnsi="Courier New" w:cs="Courier New" w:hint="default"/>
      </w:rPr>
    </w:lvl>
    <w:lvl w:ilvl="2" w:tplc="EC261C5E" w:tentative="1">
      <w:start w:val="1"/>
      <w:numFmt w:val="bullet"/>
      <w:lvlText w:val=""/>
      <w:lvlJc w:val="left"/>
      <w:pPr>
        <w:ind w:left="2160" w:hanging="360"/>
      </w:pPr>
      <w:rPr>
        <w:rFonts w:ascii="Wingdings" w:hAnsi="Wingdings" w:hint="default"/>
      </w:rPr>
    </w:lvl>
    <w:lvl w:ilvl="3" w:tplc="AB4E6C72" w:tentative="1">
      <w:start w:val="1"/>
      <w:numFmt w:val="bullet"/>
      <w:lvlText w:val=""/>
      <w:lvlJc w:val="left"/>
      <w:pPr>
        <w:ind w:left="2880" w:hanging="360"/>
      </w:pPr>
      <w:rPr>
        <w:rFonts w:ascii="Symbol" w:hAnsi="Symbol" w:hint="default"/>
      </w:rPr>
    </w:lvl>
    <w:lvl w:ilvl="4" w:tplc="F42828DA" w:tentative="1">
      <w:start w:val="1"/>
      <w:numFmt w:val="bullet"/>
      <w:lvlText w:val="o"/>
      <w:lvlJc w:val="left"/>
      <w:pPr>
        <w:ind w:left="3600" w:hanging="360"/>
      </w:pPr>
      <w:rPr>
        <w:rFonts w:ascii="Courier New" w:hAnsi="Courier New" w:cs="Courier New" w:hint="default"/>
      </w:rPr>
    </w:lvl>
    <w:lvl w:ilvl="5" w:tplc="857A35C2" w:tentative="1">
      <w:start w:val="1"/>
      <w:numFmt w:val="bullet"/>
      <w:lvlText w:val=""/>
      <w:lvlJc w:val="left"/>
      <w:pPr>
        <w:ind w:left="4320" w:hanging="360"/>
      </w:pPr>
      <w:rPr>
        <w:rFonts w:ascii="Wingdings" w:hAnsi="Wingdings" w:hint="default"/>
      </w:rPr>
    </w:lvl>
    <w:lvl w:ilvl="6" w:tplc="BB1A6F20" w:tentative="1">
      <w:start w:val="1"/>
      <w:numFmt w:val="bullet"/>
      <w:lvlText w:val=""/>
      <w:lvlJc w:val="left"/>
      <w:pPr>
        <w:ind w:left="5040" w:hanging="360"/>
      </w:pPr>
      <w:rPr>
        <w:rFonts w:ascii="Symbol" w:hAnsi="Symbol" w:hint="default"/>
      </w:rPr>
    </w:lvl>
    <w:lvl w:ilvl="7" w:tplc="A2AAC4FE" w:tentative="1">
      <w:start w:val="1"/>
      <w:numFmt w:val="bullet"/>
      <w:lvlText w:val="o"/>
      <w:lvlJc w:val="left"/>
      <w:pPr>
        <w:ind w:left="5760" w:hanging="360"/>
      </w:pPr>
      <w:rPr>
        <w:rFonts w:ascii="Courier New" w:hAnsi="Courier New" w:cs="Courier New" w:hint="default"/>
      </w:rPr>
    </w:lvl>
    <w:lvl w:ilvl="8" w:tplc="DA84A464" w:tentative="1">
      <w:start w:val="1"/>
      <w:numFmt w:val="bullet"/>
      <w:lvlText w:val=""/>
      <w:lvlJc w:val="left"/>
      <w:pPr>
        <w:ind w:left="6480" w:hanging="360"/>
      </w:pPr>
      <w:rPr>
        <w:rFonts w:ascii="Wingdings" w:hAnsi="Wingdings" w:hint="default"/>
      </w:rPr>
    </w:lvl>
  </w:abstractNum>
  <w:abstractNum w:abstractNumId="18" w15:restartNumberingAfterBreak="0">
    <w:nsid w:val="48372A24"/>
    <w:multiLevelType w:val="hybridMultilevel"/>
    <w:tmpl w:val="C6EA9420"/>
    <w:lvl w:ilvl="0" w:tplc="401A7AB6">
      <w:start w:val="1"/>
      <w:numFmt w:val="bullet"/>
      <w:lvlText w:val=""/>
      <w:lvlJc w:val="left"/>
      <w:pPr>
        <w:ind w:left="720" w:hanging="360"/>
      </w:pPr>
      <w:rPr>
        <w:rFonts w:ascii="Symbol" w:hAnsi="Symbol" w:hint="default"/>
      </w:rPr>
    </w:lvl>
    <w:lvl w:ilvl="1" w:tplc="1070F55C" w:tentative="1">
      <w:start w:val="1"/>
      <w:numFmt w:val="bullet"/>
      <w:lvlText w:val="o"/>
      <w:lvlJc w:val="left"/>
      <w:pPr>
        <w:ind w:left="1440" w:hanging="360"/>
      </w:pPr>
      <w:rPr>
        <w:rFonts w:ascii="Courier New" w:hAnsi="Courier New" w:cs="Courier New" w:hint="default"/>
      </w:rPr>
    </w:lvl>
    <w:lvl w:ilvl="2" w:tplc="839EA4B0" w:tentative="1">
      <w:start w:val="1"/>
      <w:numFmt w:val="bullet"/>
      <w:lvlText w:val=""/>
      <w:lvlJc w:val="left"/>
      <w:pPr>
        <w:ind w:left="2160" w:hanging="360"/>
      </w:pPr>
      <w:rPr>
        <w:rFonts w:ascii="Wingdings" w:hAnsi="Wingdings" w:hint="default"/>
      </w:rPr>
    </w:lvl>
    <w:lvl w:ilvl="3" w:tplc="60B69662" w:tentative="1">
      <w:start w:val="1"/>
      <w:numFmt w:val="bullet"/>
      <w:lvlText w:val=""/>
      <w:lvlJc w:val="left"/>
      <w:pPr>
        <w:ind w:left="2880" w:hanging="360"/>
      </w:pPr>
      <w:rPr>
        <w:rFonts w:ascii="Symbol" w:hAnsi="Symbol" w:hint="default"/>
      </w:rPr>
    </w:lvl>
    <w:lvl w:ilvl="4" w:tplc="BD027DD0" w:tentative="1">
      <w:start w:val="1"/>
      <w:numFmt w:val="bullet"/>
      <w:lvlText w:val="o"/>
      <w:lvlJc w:val="left"/>
      <w:pPr>
        <w:ind w:left="3600" w:hanging="360"/>
      </w:pPr>
      <w:rPr>
        <w:rFonts w:ascii="Courier New" w:hAnsi="Courier New" w:cs="Courier New" w:hint="default"/>
      </w:rPr>
    </w:lvl>
    <w:lvl w:ilvl="5" w:tplc="1A882DAA" w:tentative="1">
      <w:start w:val="1"/>
      <w:numFmt w:val="bullet"/>
      <w:lvlText w:val=""/>
      <w:lvlJc w:val="left"/>
      <w:pPr>
        <w:ind w:left="4320" w:hanging="360"/>
      </w:pPr>
      <w:rPr>
        <w:rFonts w:ascii="Wingdings" w:hAnsi="Wingdings" w:hint="default"/>
      </w:rPr>
    </w:lvl>
    <w:lvl w:ilvl="6" w:tplc="481A5952" w:tentative="1">
      <w:start w:val="1"/>
      <w:numFmt w:val="bullet"/>
      <w:lvlText w:val=""/>
      <w:lvlJc w:val="left"/>
      <w:pPr>
        <w:ind w:left="5040" w:hanging="360"/>
      </w:pPr>
      <w:rPr>
        <w:rFonts w:ascii="Symbol" w:hAnsi="Symbol" w:hint="default"/>
      </w:rPr>
    </w:lvl>
    <w:lvl w:ilvl="7" w:tplc="137CE09E" w:tentative="1">
      <w:start w:val="1"/>
      <w:numFmt w:val="bullet"/>
      <w:lvlText w:val="o"/>
      <w:lvlJc w:val="left"/>
      <w:pPr>
        <w:ind w:left="5760" w:hanging="360"/>
      </w:pPr>
      <w:rPr>
        <w:rFonts w:ascii="Courier New" w:hAnsi="Courier New" w:cs="Courier New" w:hint="default"/>
      </w:rPr>
    </w:lvl>
    <w:lvl w:ilvl="8" w:tplc="A4C6AC12" w:tentative="1">
      <w:start w:val="1"/>
      <w:numFmt w:val="bullet"/>
      <w:lvlText w:val=""/>
      <w:lvlJc w:val="left"/>
      <w:pPr>
        <w:ind w:left="6480" w:hanging="360"/>
      </w:pPr>
      <w:rPr>
        <w:rFonts w:ascii="Wingdings" w:hAnsi="Wingdings" w:hint="default"/>
      </w:rPr>
    </w:lvl>
  </w:abstractNum>
  <w:abstractNum w:abstractNumId="19" w15:restartNumberingAfterBreak="0">
    <w:nsid w:val="495A538F"/>
    <w:multiLevelType w:val="hybridMultilevel"/>
    <w:tmpl w:val="18E8DF9E"/>
    <w:lvl w:ilvl="0" w:tplc="A184BCA4">
      <w:start w:val="1"/>
      <w:numFmt w:val="bullet"/>
      <w:lvlText w:val=""/>
      <w:lvlJc w:val="left"/>
      <w:pPr>
        <w:ind w:left="720" w:hanging="360"/>
      </w:pPr>
      <w:rPr>
        <w:rFonts w:ascii="Wingdings" w:hAnsi="Wingdings" w:hint="default"/>
      </w:rPr>
    </w:lvl>
    <w:lvl w:ilvl="1" w:tplc="52E81178">
      <w:start w:val="1"/>
      <w:numFmt w:val="bullet"/>
      <w:lvlText w:val="o"/>
      <w:lvlJc w:val="left"/>
      <w:pPr>
        <w:ind w:left="1440" w:hanging="360"/>
      </w:pPr>
      <w:rPr>
        <w:rFonts w:ascii="Courier New" w:hAnsi="Courier New" w:cs="Courier New" w:hint="default"/>
      </w:rPr>
    </w:lvl>
    <w:lvl w:ilvl="2" w:tplc="7BBA031E" w:tentative="1">
      <w:start w:val="1"/>
      <w:numFmt w:val="bullet"/>
      <w:lvlText w:val=""/>
      <w:lvlJc w:val="left"/>
      <w:pPr>
        <w:ind w:left="2160" w:hanging="360"/>
      </w:pPr>
      <w:rPr>
        <w:rFonts w:ascii="Wingdings" w:hAnsi="Wingdings" w:hint="default"/>
      </w:rPr>
    </w:lvl>
    <w:lvl w:ilvl="3" w:tplc="E1D2CA9E" w:tentative="1">
      <w:start w:val="1"/>
      <w:numFmt w:val="bullet"/>
      <w:lvlText w:val=""/>
      <w:lvlJc w:val="left"/>
      <w:pPr>
        <w:ind w:left="2880" w:hanging="360"/>
      </w:pPr>
      <w:rPr>
        <w:rFonts w:ascii="Symbol" w:hAnsi="Symbol" w:hint="default"/>
      </w:rPr>
    </w:lvl>
    <w:lvl w:ilvl="4" w:tplc="B03098D8" w:tentative="1">
      <w:start w:val="1"/>
      <w:numFmt w:val="bullet"/>
      <w:lvlText w:val="o"/>
      <w:lvlJc w:val="left"/>
      <w:pPr>
        <w:ind w:left="3600" w:hanging="360"/>
      </w:pPr>
      <w:rPr>
        <w:rFonts w:ascii="Courier New" w:hAnsi="Courier New" w:cs="Courier New" w:hint="default"/>
      </w:rPr>
    </w:lvl>
    <w:lvl w:ilvl="5" w:tplc="159451A0" w:tentative="1">
      <w:start w:val="1"/>
      <w:numFmt w:val="bullet"/>
      <w:lvlText w:val=""/>
      <w:lvlJc w:val="left"/>
      <w:pPr>
        <w:ind w:left="4320" w:hanging="360"/>
      </w:pPr>
      <w:rPr>
        <w:rFonts w:ascii="Wingdings" w:hAnsi="Wingdings" w:hint="default"/>
      </w:rPr>
    </w:lvl>
    <w:lvl w:ilvl="6" w:tplc="FA0AD422" w:tentative="1">
      <w:start w:val="1"/>
      <w:numFmt w:val="bullet"/>
      <w:lvlText w:val=""/>
      <w:lvlJc w:val="left"/>
      <w:pPr>
        <w:ind w:left="5040" w:hanging="360"/>
      </w:pPr>
      <w:rPr>
        <w:rFonts w:ascii="Symbol" w:hAnsi="Symbol" w:hint="default"/>
      </w:rPr>
    </w:lvl>
    <w:lvl w:ilvl="7" w:tplc="CAE09E2C" w:tentative="1">
      <w:start w:val="1"/>
      <w:numFmt w:val="bullet"/>
      <w:lvlText w:val="o"/>
      <w:lvlJc w:val="left"/>
      <w:pPr>
        <w:ind w:left="5760" w:hanging="360"/>
      </w:pPr>
      <w:rPr>
        <w:rFonts w:ascii="Courier New" w:hAnsi="Courier New" w:cs="Courier New" w:hint="default"/>
      </w:rPr>
    </w:lvl>
    <w:lvl w:ilvl="8" w:tplc="A6D60630" w:tentative="1">
      <w:start w:val="1"/>
      <w:numFmt w:val="bullet"/>
      <w:lvlText w:val=""/>
      <w:lvlJc w:val="left"/>
      <w:pPr>
        <w:ind w:left="6480" w:hanging="360"/>
      </w:pPr>
      <w:rPr>
        <w:rFonts w:ascii="Wingdings" w:hAnsi="Wingdings" w:hint="default"/>
      </w:rPr>
    </w:lvl>
  </w:abstractNum>
  <w:abstractNum w:abstractNumId="20" w15:restartNumberingAfterBreak="0">
    <w:nsid w:val="4A862AB8"/>
    <w:multiLevelType w:val="hybridMultilevel"/>
    <w:tmpl w:val="2FEA9CB8"/>
    <w:lvl w:ilvl="0" w:tplc="9918AB38">
      <w:start w:val="1"/>
      <w:numFmt w:val="bullet"/>
      <w:lvlText w:val=""/>
      <w:lvlJc w:val="left"/>
      <w:pPr>
        <w:ind w:left="720" w:hanging="360"/>
      </w:pPr>
      <w:rPr>
        <w:rFonts w:ascii="Wingdings" w:hAnsi="Wingdings" w:hint="default"/>
      </w:rPr>
    </w:lvl>
    <w:lvl w:ilvl="1" w:tplc="1722DA18" w:tentative="1">
      <w:start w:val="1"/>
      <w:numFmt w:val="bullet"/>
      <w:lvlText w:val="o"/>
      <w:lvlJc w:val="left"/>
      <w:pPr>
        <w:ind w:left="1440" w:hanging="360"/>
      </w:pPr>
      <w:rPr>
        <w:rFonts w:ascii="Courier New" w:hAnsi="Courier New" w:cs="Courier New" w:hint="default"/>
      </w:rPr>
    </w:lvl>
    <w:lvl w:ilvl="2" w:tplc="4E22D0B2" w:tentative="1">
      <w:start w:val="1"/>
      <w:numFmt w:val="bullet"/>
      <w:lvlText w:val=""/>
      <w:lvlJc w:val="left"/>
      <w:pPr>
        <w:ind w:left="2160" w:hanging="360"/>
      </w:pPr>
      <w:rPr>
        <w:rFonts w:ascii="Wingdings" w:hAnsi="Wingdings" w:hint="default"/>
      </w:rPr>
    </w:lvl>
    <w:lvl w:ilvl="3" w:tplc="E920FE14" w:tentative="1">
      <w:start w:val="1"/>
      <w:numFmt w:val="bullet"/>
      <w:lvlText w:val=""/>
      <w:lvlJc w:val="left"/>
      <w:pPr>
        <w:ind w:left="2880" w:hanging="360"/>
      </w:pPr>
      <w:rPr>
        <w:rFonts w:ascii="Symbol" w:hAnsi="Symbol" w:hint="default"/>
      </w:rPr>
    </w:lvl>
    <w:lvl w:ilvl="4" w:tplc="107CA70A" w:tentative="1">
      <w:start w:val="1"/>
      <w:numFmt w:val="bullet"/>
      <w:lvlText w:val="o"/>
      <w:lvlJc w:val="left"/>
      <w:pPr>
        <w:ind w:left="3600" w:hanging="360"/>
      </w:pPr>
      <w:rPr>
        <w:rFonts w:ascii="Courier New" w:hAnsi="Courier New" w:cs="Courier New" w:hint="default"/>
      </w:rPr>
    </w:lvl>
    <w:lvl w:ilvl="5" w:tplc="AF36379A" w:tentative="1">
      <w:start w:val="1"/>
      <w:numFmt w:val="bullet"/>
      <w:lvlText w:val=""/>
      <w:lvlJc w:val="left"/>
      <w:pPr>
        <w:ind w:left="4320" w:hanging="360"/>
      </w:pPr>
      <w:rPr>
        <w:rFonts w:ascii="Wingdings" w:hAnsi="Wingdings" w:hint="default"/>
      </w:rPr>
    </w:lvl>
    <w:lvl w:ilvl="6" w:tplc="8AE295EE" w:tentative="1">
      <w:start w:val="1"/>
      <w:numFmt w:val="bullet"/>
      <w:lvlText w:val=""/>
      <w:lvlJc w:val="left"/>
      <w:pPr>
        <w:ind w:left="5040" w:hanging="360"/>
      </w:pPr>
      <w:rPr>
        <w:rFonts w:ascii="Symbol" w:hAnsi="Symbol" w:hint="default"/>
      </w:rPr>
    </w:lvl>
    <w:lvl w:ilvl="7" w:tplc="6DE6AAC6" w:tentative="1">
      <w:start w:val="1"/>
      <w:numFmt w:val="bullet"/>
      <w:lvlText w:val="o"/>
      <w:lvlJc w:val="left"/>
      <w:pPr>
        <w:ind w:left="5760" w:hanging="360"/>
      </w:pPr>
      <w:rPr>
        <w:rFonts w:ascii="Courier New" w:hAnsi="Courier New" w:cs="Courier New" w:hint="default"/>
      </w:rPr>
    </w:lvl>
    <w:lvl w:ilvl="8" w:tplc="0C4280AE" w:tentative="1">
      <w:start w:val="1"/>
      <w:numFmt w:val="bullet"/>
      <w:lvlText w:val=""/>
      <w:lvlJc w:val="left"/>
      <w:pPr>
        <w:ind w:left="6480" w:hanging="360"/>
      </w:pPr>
      <w:rPr>
        <w:rFonts w:ascii="Wingdings" w:hAnsi="Wingdings" w:hint="default"/>
      </w:rPr>
    </w:lvl>
  </w:abstractNum>
  <w:abstractNum w:abstractNumId="21" w15:restartNumberingAfterBreak="0">
    <w:nsid w:val="52BB1228"/>
    <w:multiLevelType w:val="hybridMultilevel"/>
    <w:tmpl w:val="6068F9AA"/>
    <w:lvl w:ilvl="0" w:tplc="D640E46E">
      <w:start w:val="1"/>
      <w:numFmt w:val="bullet"/>
      <w:lvlText w:val=""/>
      <w:lvlJc w:val="left"/>
      <w:pPr>
        <w:ind w:left="720" w:hanging="360"/>
      </w:pPr>
      <w:rPr>
        <w:rFonts w:ascii="Symbol" w:hAnsi="Symbol" w:hint="default"/>
      </w:rPr>
    </w:lvl>
    <w:lvl w:ilvl="1" w:tplc="CD5E0EEE" w:tentative="1">
      <w:start w:val="1"/>
      <w:numFmt w:val="bullet"/>
      <w:lvlText w:val="o"/>
      <w:lvlJc w:val="left"/>
      <w:pPr>
        <w:ind w:left="1440" w:hanging="360"/>
      </w:pPr>
      <w:rPr>
        <w:rFonts w:ascii="Courier New" w:hAnsi="Courier New" w:cs="Courier New" w:hint="default"/>
      </w:rPr>
    </w:lvl>
    <w:lvl w:ilvl="2" w:tplc="46D6EB2C" w:tentative="1">
      <w:start w:val="1"/>
      <w:numFmt w:val="bullet"/>
      <w:lvlText w:val=""/>
      <w:lvlJc w:val="left"/>
      <w:pPr>
        <w:ind w:left="2160" w:hanging="360"/>
      </w:pPr>
      <w:rPr>
        <w:rFonts w:ascii="Wingdings" w:hAnsi="Wingdings" w:hint="default"/>
      </w:rPr>
    </w:lvl>
    <w:lvl w:ilvl="3" w:tplc="88165728" w:tentative="1">
      <w:start w:val="1"/>
      <w:numFmt w:val="bullet"/>
      <w:lvlText w:val=""/>
      <w:lvlJc w:val="left"/>
      <w:pPr>
        <w:ind w:left="2880" w:hanging="360"/>
      </w:pPr>
      <w:rPr>
        <w:rFonts w:ascii="Symbol" w:hAnsi="Symbol" w:hint="default"/>
      </w:rPr>
    </w:lvl>
    <w:lvl w:ilvl="4" w:tplc="1408BAC8" w:tentative="1">
      <w:start w:val="1"/>
      <w:numFmt w:val="bullet"/>
      <w:lvlText w:val="o"/>
      <w:lvlJc w:val="left"/>
      <w:pPr>
        <w:ind w:left="3600" w:hanging="360"/>
      </w:pPr>
      <w:rPr>
        <w:rFonts w:ascii="Courier New" w:hAnsi="Courier New" w:cs="Courier New" w:hint="default"/>
      </w:rPr>
    </w:lvl>
    <w:lvl w:ilvl="5" w:tplc="011E5D96" w:tentative="1">
      <w:start w:val="1"/>
      <w:numFmt w:val="bullet"/>
      <w:lvlText w:val=""/>
      <w:lvlJc w:val="left"/>
      <w:pPr>
        <w:ind w:left="4320" w:hanging="360"/>
      </w:pPr>
      <w:rPr>
        <w:rFonts w:ascii="Wingdings" w:hAnsi="Wingdings" w:hint="default"/>
      </w:rPr>
    </w:lvl>
    <w:lvl w:ilvl="6" w:tplc="A2DEAF3E" w:tentative="1">
      <w:start w:val="1"/>
      <w:numFmt w:val="bullet"/>
      <w:lvlText w:val=""/>
      <w:lvlJc w:val="left"/>
      <w:pPr>
        <w:ind w:left="5040" w:hanging="360"/>
      </w:pPr>
      <w:rPr>
        <w:rFonts w:ascii="Symbol" w:hAnsi="Symbol" w:hint="default"/>
      </w:rPr>
    </w:lvl>
    <w:lvl w:ilvl="7" w:tplc="786AE6A4" w:tentative="1">
      <w:start w:val="1"/>
      <w:numFmt w:val="bullet"/>
      <w:lvlText w:val="o"/>
      <w:lvlJc w:val="left"/>
      <w:pPr>
        <w:ind w:left="5760" w:hanging="360"/>
      </w:pPr>
      <w:rPr>
        <w:rFonts w:ascii="Courier New" w:hAnsi="Courier New" w:cs="Courier New" w:hint="default"/>
      </w:rPr>
    </w:lvl>
    <w:lvl w:ilvl="8" w:tplc="DA9C2398" w:tentative="1">
      <w:start w:val="1"/>
      <w:numFmt w:val="bullet"/>
      <w:lvlText w:val=""/>
      <w:lvlJc w:val="left"/>
      <w:pPr>
        <w:ind w:left="6480" w:hanging="360"/>
      </w:pPr>
      <w:rPr>
        <w:rFonts w:ascii="Wingdings" w:hAnsi="Wingdings" w:hint="default"/>
      </w:rPr>
    </w:lvl>
  </w:abstractNum>
  <w:abstractNum w:abstractNumId="22" w15:restartNumberingAfterBreak="0">
    <w:nsid w:val="5DBC301B"/>
    <w:multiLevelType w:val="hybridMultilevel"/>
    <w:tmpl w:val="7CD69180"/>
    <w:lvl w:ilvl="0" w:tplc="9FBA0AB8">
      <w:start w:val="1"/>
      <w:numFmt w:val="bullet"/>
      <w:lvlText w:val=""/>
      <w:lvlJc w:val="left"/>
      <w:pPr>
        <w:ind w:left="720" w:hanging="360"/>
      </w:pPr>
      <w:rPr>
        <w:rFonts w:ascii="Wingdings" w:hAnsi="Wingdings" w:hint="default"/>
      </w:rPr>
    </w:lvl>
    <w:lvl w:ilvl="1" w:tplc="7A34ACA2">
      <w:start w:val="1"/>
      <w:numFmt w:val="bullet"/>
      <w:lvlText w:val=""/>
      <w:lvlJc w:val="left"/>
      <w:pPr>
        <w:ind w:left="1440" w:hanging="360"/>
      </w:pPr>
      <w:rPr>
        <w:rFonts w:ascii="Wingdings" w:hAnsi="Wingdings" w:hint="default"/>
      </w:rPr>
    </w:lvl>
    <w:lvl w:ilvl="2" w:tplc="6A4A37EE">
      <w:start w:val="1"/>
      <w:numFmt w:val="lowerRoman"/>
      <w:lvlText w:val="%3."/>
      <w:lvlJc w:val="right"/>
      <w:pPr>
        <w:ind w:left="2160" w:hanging="180"/>
      </w:pPr>
    </w:lvl>
    <w:lvl w:ilvl="3" w:tplc="142E6BC8">
      <w:start w:val="1"/>
      <w:numFmt w:val="decimal"/>
      <w:lvlText w:val="%4."/>
      <w:lvlJc w:val="left"/>
      <w:pPr>
        <w:ind w:left="2880" w:hanging="360"/>
      </w:pPr>
    </w:lvl>
    <w:lvl w:ilvl="4" w:tplc="702E20DA">
      <w:start w:val="1"/>
      <w:numFmt w:val="lowerLetter"/>
      <w:lvlText w:val="%5."/>
      <w:lvlJc w:val="left"/>
      <w:pPr>
        <w:ind w:left="3600" w:hanging="360"/>
      </w:pPr>
    </w:lvl>
    <w:lvl w:ilvl="5" w:tplc="AE6E2834">
      <w:start w:val="1"/>
      <w:numFmt w:val="lowerRoman"/>
      <w:lvlText w:val="%6."/>
      <w:lvlJc w:val="right"/>
      <w:pPr>
        <w:ind w:left="4320" w:hanging="180"/>
      </w:pPr>
    </w:lvl>
    <w:lvl w:ilvl="6" w:tplc="C9D0BBAA">
      <w:start w:val="1"/>
      <w:numFmt w:val="decimal"/>
      <w:lvlText w:val="%7."/>
      <w:lvlJc w:val="left"/>
      <w:pPr>
        <w:ind w:left="5040" w:hanging="360"/>
      </w:pPr>
    </w:lvl>
    <w:lvl w:ilvl="7" w:tplc="1AF441BC">
      <w:start w:val="1"/>
      <w:numFmt w:val="lowerLetter"/>
      <w:lvlText w:val="%8."/>
      <w:lvlJc w:val="left"/>
      <w:pPr>
        <w:ind w:left="5760" w:hanging="360"/>
      </w:pPr>
    </w:lvl>
    <w:lvl w:ilvl="8" w:tplc="4858EC22">
      <w:start w:val="1"/>
      <w:numFmt w:val="lowerRoman"/>
      <w:lvlText w:val="%9."/>
      <w:lvlJc w:val="right"/>
      <w:pPr>
        <w:ind w:left="6480" w:hanging="180"/>
      </w:pPr>
    </w:lvl>
  </w:abstractNum>
  <w:abstractNum w:abstractNumId="23" w15:restartNumberingAfterBreak="0">
    <w:nsid w:val="5E4E12EE"/>
    <w:multiLevelType w:val="hybridMultilevel"/>
    <w:tmpl w:val="B81C9A8A"/>
    <w:lvl w:ilvl="0" w:tplc="1CE8341E">
      <w:start w:val="1"/>
      <w:numFmt w:val="decimal"/>
      <w:lvlText w:val="%1."/>
      <w:lvlJc w:val="left"/>
      <w:pPr>
        <w:ind w:left="720" w:hanging="360"/>
      </w:pPr>
    </w:lvl>
    <w:lvl w:ilvl="1" w:tplc="ECF63CBC" w:tentative="1">
      <w:start w:val="1"/>
      <w:numFmt w:val="lowerLetter"/>
      <w:lvlText w:val="%2."/>
      <w:lvlJc w:val="left"/>
      <w:pPr>
        <w:ind w:left="1440" w:hanging="360"/>
      </w:pPr>
    </w:lvl>
    <w:lvl w:ilvl="2" w:tplc="5562FD98" w:tentative="1">
      <w:start w:val="1"/>
      <w:numFmt w:val="lowerRoman"/>
      <w:lvlText w:val="%3."/>
      <w:lvlJc w:val="right"/>
      <w:pPr>
        <w:ind w:left="2160" w:hanging="180"/>
      </w:pPr>
    </w:lvl>
    <w:lvl w:ilvl="3" w:tplc="78F2794C" w:tentative="1">
      <w:start w:val="1"/>
      <w:numFmt w:val="decimal"/>
      <w:lvlText w:val="%4."/>
      <w:lvlJc w:val="left"/>
      <w:pPr>
        <w:ind w:left="2880" w:hanging="360"/>
      </w:pPr>
    </w:lvl>
    <w:lvl w:ilvl="4" w:tplc="CCD21B86" w:tentative="1">
      <w:start w:val="1"/>
      <w:numFmt w:val="lowerLetter"/>
      <w:lvlText w:val="%5."/>
      <w:lvlJc w:val="left"/>
      <w:pPr>
        <w:ind w:left="3600" w:hanging="360"/>
      </w:pPr>
    </w:lvl>
    <w:lvl w:ilvl="5" w:tplc="2CF40D2C" w:tentative="1">
      <w:start w:val="1"/>
      <w:numFmt w:val="lowerRoman"/>
      <w:lvlText w:val="%6."/>
      <w:lvlJc w:val="right"/>
      <w:pPr>
        <w:ind w:left="4320" w:hanging="180"/>
      </w:pPr>
    </w:lvl>
    <w:lvl w:ilvl="6" w:tplc="980A2172" w:tentative="1">
      <w:start w:val="1"/>
      <w:numFmt w:val="decimal"/>
      <w:lvlText w:val="%7."/>
      <w:lvlJc w:val="left"/>
      <w:pPr>
        <w:ind w:left="5040" w:hanging="360"/>
      </w:pPr>
    </w:lvl>
    <w:lvl w:ilvl="7" w:tplc="7B82A1BE" w:tentative="1">
      <w:start w:val="1"/>
      <w:numFmt w:val="lowerLetter"/>
      <w:lvlText w:val="%8."/>
      <w:lvlJc w:val="left"/>
      <w:pPr>
        <w:ind w:left="5760" w:hanging="360"/>
      </w:pPr>
    </w:lvl>
    <w:lvl w:ilvl="8" w:tplc="749CF244" w:tentative="1">
      <w:start w:val="1"/>
      <w:numFmt w:val="lowerRoman"/>
      <w:lvlText w:val="%9."/>
      <w:lvlJc w:val="right"/>
      <w:pPr>
        <w:ind w:left="6480" w:hanging="180"/>
      </w:pPr>
    </w:lvl>
  </w:abstractNum>
  <w:abstractNum w:abstractNumId="24" w15:restartNumberingAfterBreak="0">
    <w:nsid w:val="60F7258E"/>
    <w:multiLevelType w:val="hybridMultilevel"/>
    <w:tmpl w:val="CEC8510E"/>
    <w:lvl w:ilvl="0" w:tplc="094E5660">
      <w:start w:val="1"/>
      <w:numFmt w:val="bullet"/>
      <w:lvlText w:val=""/>
      <w:lvlJc w:val="left"/>
      <w:pPr>
        <w:ind w:left="720" w:hanging="360"/>
      </w:pPr>
      <w:rPr>
        <w:rFonts w:ascii="Wingdings" w:hAnsi="Wingdings" w:hint="default"/>
      </w:rPr>
    </w:lvl>
    <w:lvl w:ilvl="1" w:tplc="F1446320">
      <w:start w:val="1"/>
      <w:numFmt w:val="bullet"/>
      <w:lvlText w:val="o"/>
      <w:lvlJc w:val="left"/>
      <w:pPr>
        <w:ind w:left="1440" w:hanging="360"/>
      </w:pPr>
      <w:rPr>
        <w:rFonts w:ascii="Courier New" w:hAnsi="Courier New" w:cs="Courier New" w:hint="default"/>
      </w:rPr>
    </w:lvl>
    <w:lvl w:ilvl="2" w:tplc="5956B9B8" w:tentative="1">
      <w:start w:val="1"/>
      <w:numFmt w:val="bullet"/>
      <w:lvlText w:val=""/>
      <w:lvlJc w:val="left"/>
      <w:pPr>
        <w:ind w:left="2160" w:hanging="360"/>
      </w:pPr>
      <w:rPr>
        <w:rFonts w:ascii="Wingdings" w:hAnsi="Wingdings" w:hint="default"/>
      </w:rPr>
    </w:lvl>
    <w:lvl w:ilvl="3" w:tplc="4B5C7F3C" w:tentative="1">
      <w:start w:val="1"/>
      <w:numFmt w:val="bullet"/>
      <w:lvlText w:val=""/>
      <w:lvlJc w:val="left"/>
      <w:pPr>
        <w:ind w:left="2880" w:hanging="360"/>
      </w:pPr>
      <w:rPr>
        <w:rFonts w:ascii="Symbol" w:hAnsi="Symbol" w:hint="default"/>
      </w:rPr>
    </w:lvl>
    <w:lvl w:ilvl="4" w:tplc="91EED98E" w:tentative="1">
      <w:start w:val="1"/>
      <w:numFmt w:val="bullet"/>
      <w:lvlText w:val="o"/>
      <w:lvlJc w:val="left"/>
      <w:pPr>
        <w:ind w:left="3600" w:hanging="360"/>
      </w:pPr>
      <w:rPr>
        <w:rFonts w:ascii="Courier New" w:hAnsi="Courier New" w:cs="Courier New" w:hint="default"/>
      </w:rPr>
    </w:lvl>
    <w:lvl w:ilvl="5" w:tplc="C8446226" w:tentative="1">
      <w:start w:val="1"/>
      <w:numFmt w:val="bullet"/>
      <w:lvlText w:val=""/>
      <w:lvlJc w:val="left"/>
      <w:pPr>
        <w:ind w:left="4320" w:hanging="360"/>
      </w:pPr>
      <w:rPr>
        <w:rFonts w:ascii="Wingdings" w:hAnsi="Wingdings" w:hint="default"/>
      </w:rPr>
    </w:lvl>
    <w:lvl w:ilvl="6" w:tplc="A8EE4D96" w:tentative="1">
      <w:start w:val="1"/>
      <w:numFmt w:val="bullet"/>
      <w:lvlText w:val=""/>
      <w:lvlJc w:val="left"/>
      <w:pPr>
        <w:ind w:left="5040" w:hanging="360"/>
      </w:pPr>
      <w:rPr>
        <w:rFonts w:ascii="Symbol" w:hAnsi="Symbol" w:hint="default"/>
      </w:rPr>
    </w:lvl>
    <w:lvl w:ilvl="7" w:tplc="FF68C244" w:tentative="1">
      <w:start w:val="1"/>
      <w:numFmt w:val="bullet"/>
      <w:lvlText w:val="o"/>
      <w:lvlJc w:val="left"/>
      <w:pPr>
        <w:ind w:left="5760" w:hanging="360"/>
      </w:pPr>
      <w:rPr>
        <w:rFonts w:ascii="Courier New" w:hAnsi="Courier New" w:cs="Courier New" w:hint="default"/>
      </w:rPr>
    </w:lvl>
    <w:lvl w:ilvl="8" w:tplc="42F64F36" w:tentative="1">
      <w:start w:val="1"/>
      <w:numFmt w:val="bullet"/>
      <w:lvlText w:val=""/>
      <w:lvlJc w:val="left"/>
      <w:pPr>
        <w:ind w:left="6480" w:hanging="360"/>
      </w:pPr>
      <w:rPr>
        <w:rFonts w:ascii="Wingdings" w:hAnsi="Wingdings" w:hint="default"/>
      </w:rPr>
    </w:lvl>
  </w:abstractNum>
  <w:abstractNum w:abstractNumId="25" w15:restartNumberingAfterBreak="0">
    <w:nsid w:val="66DB363A"/>
    <w:multiLevelType w:val="hybridMultilevel"/>
    <w:tmpl w:val="2DDE0056"/>
    <w:lvl w:ilvl="0" w:tplc="BA2CD62E">
      <w:start w:val="1"/>
      <w:numFmt w:val="bullet"/>
      <w:lvlText w:val=""/>
      <w:lvlJc w:val="left"/>
      <w:pPr>
        <w:ind w:left="720" w:hanging="360"/>
      </w:pPr>
      <w:rPr>
        <w:rFonts w:ascii="Wingdings" w:hAnsi="Wingdings" w:hint="default"/>
      </w:rPr>
    </w:lvl>
    <w:lvl w:ilvl="1" w:tplc="4CC0BD06">
      <w:start w:val="1"/>
      <w:numFmt w:val="bullet"/>
      <w:lvlText w:val="o"/>
      <w:lvlJc w:val="left"/>
      <w:pPr>
        <w:ind w:left="1440" w:hanging="360"/>
      </w:pPr>
      <w:rPr>
        <w:rFonts w:ascii="Courier New" w:hAnsi="Courier New" w:cs="Courier New" w:hint="default"/>
      </w:rPr>
    </w:lvl>
    <w:lvl w:ilvl="2" w:tplc="FF4EEB00" w:tentative="1">
      <w:start w:val="1"/>
      <w:numFmt w:val="bullet"/>
      <w:lvlText w:val=""/>
      <w:lvlJc w:val="left"/>
      <w:pPr>
        <w:ind w:left="2160" w:hanging="360"/>
      </w:pPr>
      <w:rPr>
        <w:rFonts w:ascii="Wingdings" w:hAnsi="Wingdings" w:hint="default"/>
      </w:rPr>
    </w:lvl>
    <w:lvl w:ilvl="3" w:tplc="FAD087B4" w:tentative="1">
      <w:start w:val="1"/>
      <w:numFmt w:val="bullet"/>
      <w:lvlText w:val=""/>
      <w:lvlJc w:val="left"/>
      <w:pPr>
        <w:ind w:left="2880" w:hanging="360"/>
      </w:pPr>
      <w:rPr>
        <w:rFonts w:ascii="Symbol" w:hAnsi="Symbol" w:hint="default"/>
      </w:rPr>
    </w:lvl>
    <w:lvl w:ilvl="4" w:tplc="ACC2387E" w:tentative="1">
      <w:start w:val="1"/>
      <w:numFmt w:val="bullet"/>
      <w:lvlText w:val="o"/>
      <w:lvlJc w:val="left"/>
      <w:pPr>
        <w:ind w:left="3600" w:hanging="360"/>
      </w:pPr>
      <w:rPr>
        <w:rFonts w:ascii="Courier New" w:hAnsi="Courier New" w:cs="Courier New" w:hint="default"/>
      </w:rPr>
    </w:lvl>
    <w:lvl w:ilvl="5" w:tplc="C4161610" w:tentative="1">
      <w:start w:val="1"/>
      <w:numFmt w:val="bullet"/>
      <w:lvlText w:val=""/>
      <w:lvlJc w:val="left"/>
      <w:pPr>
        <w:ind w:left="4320" w:hanging="360"/>
      </w:pPr>
      <w:rPr>
        <w:rFonts w:ascii="Wingdings" w:hAnsi="Wingdings" w:hint="default"/>
      </w:rPr>
    </w:lvl>
    <w:lvl w:ilvl="6" w:tplc="A94AFFE2" w:tentative="1">
      <w:start w:val="1"/>
      <w:numFmt w:val="bullet"/>
      <w:lvlText w:val=""/>
      <w:lvlJc w:val="left"/>
      <w:pPr>
        <w:ind w:left="5040" w:hanging="360"/>
      </w:pPr>
      <w:rPr>
        <w:rFonts w:ascii="Symbol" w:hAnsi="Symbol" w:hint="default"/>
      </w:rPr>
    </w:lvl>
    <w:lvl w:ilvl="7" w:tplc="0BB8E97C" w:tentative="1">
      <w:start w:val="1"/>
      <w:numFmt w:val="bullet"/>
      <w:lvlText w:val="o"/>
      <w:lvlJc w:val="left"/>
      <w:pPr>
        <w:ind w:left="5760" w:hanging="360"/>
      </w:pPr>
      <w:rPr>
        <w:rFonts w:ascii="Courier New" w:hAnsi="Courier New" w:cs="Courier New" w:hint="default"/>
      </w:rPr>
    </w:lvl>
    <w:lvl w:ilvl="8" w:tplc="F99091C8" w:tentative="1">
      <w:start w:val="1"/>
      <w:numFmt w:val="bullet"/>
      <w:lvlText w:val=""/>
      <w:lvlJc w:val="left"/>
      <w:pPr>
        <w:ind w:left="6480" w:hanging="360"/>
      </w:pPr>
      <w:rPr>
        <w:rFonts w:ascii="Wingdings" w:hAnsi="Wingdings" w:hint="default"/>
      </w:rPr>
    </w:lvl>
  </w:abstractNum>
  <w:abstractNum w:abstractNumId="26" w15:restartNumberingAfterBreak="0">
    <w:nsid w:val="71E1048B"/>
    <w:multiLevelType w:val="hybridMultilevel"/>
    <w:tmpl w:val="FFDA0670"/>
    <w:lvl w:ilvl="0" w:tplc="D4CAF99A">
      <w:start w:val="1"/>
      <w:numFmt w:val="bullet"/>
      <w:lvlText w:val=""/>
      <w:lvlJc w:val="left"/>
      <w:pPr>
        <w:ind w:left="852" w:hanging="360"/>
      </w:pPr>
      <w:rPr>
        <w:rFonts w:ascii="Symbol" w:hAnsi="Symbol" w:hint="default"/>
      </w:rPr>
    </w:lvl>
    <w:lvl w:ilvl="1" w:tplc="29D67D9A" w:tentative="1">
      <w:start w:val="1"/>
      <w:numFmt w:val="bullet"/>
      <w:lvlText w:val="o"/>
      <w:lvlJc w:val="left"/>
      <w:pPr>
        <w:ind w:left="1572" w:hanging="360"/>
      </w:pPr>
      <w:rPr>
        <w:rFonts w:ascii="Courier New" w:hAnsi="Courier New" w:cs="Courier New" w:hint="default"/>
      </w:rPr>
    </w:lvl>
    <w:lvl w:ilvl="2" w:tplc="0C8818D0" w:tentative="1">
      <w:start w:val="1"/>
      <w:numFmt w:val="bullet"/>
      <w:lvlText w:val=""/>
      <w:lvlJc w:val="left"/>
      <w:pPr>
        <w:ind w:left="2292" w:hanging="360"/>
      </w:pPr>
      <w:rPr>
        <w:rFonts w:ascii="Wingdings" w:hAnsi="Wingdings" w:hint="default"/>
      </w:rPr>
    </w:lvl>
    <w:lvl w:ilvl="3" w:tplc="3462FA58" w:tentative="1">
      <w:start w:val="1"/>
      <w:numFmt w:val="bullet"/>
      <w:lvlText w:val=""/>
      <w:lvlJc w:val="left"/>
      <w:pPr>
        <w:ind w:left="3012" w:hanging="360"/>
      </w:pPr>
      <w:rPr>
        <w:rFonts w:ascii="Symbol" w:hAnsi="Symbol" w:hint="default"/>
      </w:rPr>
    </w:lvl>
    <w:lvl w:ilvl="4" w:tplc="AA58746C" w:tentative="1">
      <w:start w:val="1"/>
      <w:numFmt w:val="bullet"/>
      <w:lvlText w:val="o"/>
      <w:lvlJc w:val="left"/>
      <w:pPr>
        <w:ind w:left="3732" w:hanging="360"/>
      </w:pPr>
      <w:rPr>
        <w:rFonts w:ascii="Courier New" w:hAnsi="Courier New" w:cs="Courier New" w:hint="default"/>
      </w:rPr>
    </w:lvl>
    <w:lvl w:ilvl="5" w:tplc="F3C207C2" w:tentative="1">
      <w:start w:val="1"/>
      <w:numFmt w:val="bullet"/>
      <w:lvlText w:val=""/>
      <w:lvlJc w:val="left"/>
      <w:pPr>
        <w:ind w:left="4452" w:hanging="360"/>
      </w:pPr>
      <w:rPr>
        <w:rFonts w:ascii="Wingdings" w:hAnsi="Wingdings" w:hint="default"/>
      </w:rPr>
    </w:lvl>
    <w:lvl w:ilvl="6" w:tplc="FBEEA6A4" w:tentative="1">
      <w:start w:val="1"/>
      <w:numFmt w:val="bullet"/>
      <w:lvlText w:val=""/>
      <w:lvlJc w:val="left"/>
      <w:pPr>
        <w:ind w:left="5172" w:hanging="360"/>
      </w:pPr>
      <w:rPr>
        <w:rFonts w:ascii="Symbol" w:hAnsi="Symbol" w:hint="default"/>
      </w:rPr>
    </w:lvl>
    <w:lvl w:ilvl="7" w:tplc="739EDA3A" w:tentative="1">
      <w:start w:val="1"/>
      <w:numFmt w:val="bullet"/>
      <w:lvlText w:val="o"/>
      <w:lvlJc w:val="left"/>
      <w:pPr>
        <w:ind w:left="5892" w:hanging="360"/>
      </w:pPr>
      <w:rPr>
        <w:rFonts w:ascii="Courier New" w:hAnsi="Courier New" w:cs="Courier New" w:hint="default"/>
      </w:rPr>
    </w:lvl>
    <w:lvl w:ilvl="8" w:tplc="8E42FCAC" w:tentative="1">
      <w:start w:val="1"/>
      <w:numFmt w:val="bullet"/>
      <w:lvlText w:val=""/>
      <w:lvlJc w:val="left"/>
      <w:pPr>
        <w:ind w:left="6612" w:hanging="360"/>
      </w:pPr>
      <w:rPr>
        <w:rFonts w:ascii="Wingdings" w:hAnsi="Wingdings" w:hint="default"/>
      </w:rPr>
    </w:lvl>
  </w:abstractNum>
  <w:abstractNum w:abstractNumId="27" w15:restartNumberingAfterBreak="0">
    <w:nsid w:val="72B96E4A"/>
    <w:multiLevelType w:val="multilevel"/>
    <w:tmpl w:val="C576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04DAC"/>
    <w:multiLevelType w:val="hybridMultilevel"/>
    <w:tmpl w:val="35BE16E6"/>
    <w:lvl w:ilvl="0" w:tplc="3D5E8B8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5441E"/>
    <w:multiLevelType w:val="hybridMultilevel"/>
    <w:tmpl w:val="CD4684D6"/>
    <w:lvl w:ilvl="0" w:tplc="AA064296">
      <w:start w:val="1"/>
      <w:numFmt w:val="bullet"/>
      <w:lvlText w:val=""/>
      <w:lvlJc w:val="left"/>
      <w:pPr>
        <w:ind w:left="720" w:hanging="360"/>
      </w:pPr>
      <w:rPr>
        <w:rFonts w:ascii="Wingdings" w:hAnsi="Wingdings" w:hint="default"/>
      </w:rPr>
    </w:lvl>
    <w:lvl w:ilvl="1" w:tplc="032290F6">
      <w:start w:val="1"/>
      <w:numFmt w:val="bullet"/>
      <w:lvlText w:val=""/>
      <w:lvlJc w:val="left"/>
      <w:pPr>
        <w:ind w:left="1440" w:hanging="360"/>
      </w:pPr>
      <w:rPr>
        <w:rFonts w:ascii="Wingdings" w:hAnsi="Wingdings" w:hint="default"/>
      </w:rPr>
    </w:lvl>
    <w:lvl w:ilvl="2" w:tplc="DAB043C8">
      <w:start w:val="1"/>
      <w:numFmt w:val="lowerRoman"/>
      <w:lvlText w:val="%3."/>
      <w:lvlJc w:val="right"/>
      <w:pPr>
        <w:ind w:left="2160" w:hanging="180"/>
      </w:pPr>
    </w:lvl>
    <w:lvl w:ilvl="3" w:tplc="B0C0371A">
      <w:start w:val="1"/>
      <w:numFmt w:val="decimal"/>
      <w:lvlText w:val="%4."/>
      <w:lvlJc w:val="left"/>
      <w:pPr>
        <w:ind w:left="2880" w:hanging="360"/>
      </w:pPr>
    </w:lvl>
    <w:lvl w:ilvl="4" w:tplc="2B189350">
      <w:start w:val="1"/>
      <w:numFmt w:val="lowerLetter"/>
      <w:lvlText w:val="%5."/>
      <w:lvlJc w:val="left"/>
      <w:pPr>
        <w:ind w:left="3600" w:hanging="360"/>
      </w:pPr>
    </w:lvl>
    <w:lvl w:ilvl="5" w:tplc="CC28B540">
      <w:start w:val="1"/>
      <w:numFmt w:val="lowerRoman"/>
      <w:lvlText w:val="%6."/>
      <w:lvlJc w:val="right"/>
      <w:pPr>
        <w:ind w:left="4320" w:hanging="180"/>
      </w:pPr>
    </w:lvl>
    <w:lvl w:ilvl="6" w:tplc="112E573E">
      <w:start w:val="1"/>
      <w:numFmt w:val="decimal"/>
      <w:lvlText w:val="%7."/>
      <w:lvlJc w:val="left"/>
      <w:pPr>
        <w:ind w:left="5040" w:hanging="360"/>
      </w:pPr>
    </w:lvl>
    <w:lvl w:ilvl="7" w:tplc="41D8479C">
      <w:start w:val="1"/>
      <w:numFmt w:val="lowerLetter"/>
      <w:lvlText w:val="%8."/>
      <w:lvlJc w:val="left"/>
      <w:pPr>
        <w:ind w:left="5760" w:hanging="360"/>
      </w:pPr>
    </w:lvl>
    <w:lvl w:ilvl="8" w:tplc="B22A7024">
      <w:start w:val="1"/>
      <w:numFmt w:val="lowerRoman"/>
      <w:lvlText w:val="%9."/>
      <w:lvlJc w:val="right"/>
      <w:pPr>
        <w:ind w:left="6480" w:hanging="180"/>
      </w:pPr>
    </w:lvl>
  </w:abstractNum>
  <w:num w:numId="1" w16cid:durableId="1036272432">
    <w:abstractNumId w:val="19"/>
  </w:num>
  <w:num w:numId="2" w16cid:durableId="1629627952">
    <w:abstractNumId w:val="19"/>
  </w:num>
  <w:num w:numId="3" w16cid:durableId="1560170436">
    <w:abstractNumId w:val="29"/>
  </w:num>
  <w:num w:numId="4" w16cid:durableId="270475312">
    <w:abstractNumId w:val="22"/>
  </w:num>
  <w:num w:numId="5" w16cid:durableId="1529681914">
    <w:abstractNumId w:val="25"/>
  </w:num>
  <w:num w:numId="6" w16cid:durableId="527328897">
    <w:abstractNumId w:val="12"/>
  </w:num>
  <w:num w:numId="7" w16cid:durableId="858156575">
    <w:abstractNumId w:val="24"/>
  </w:num>
  <w:num w:numId="8" w16cid:durableId="1009718690">
    <w:abstractNumId w:val="7"/>
  </w:num>
  <w:num w:numId="9" w16cid:durableId="43648117">
    <w:abstractNumId w:val="4"/>
  </w:num>
  <w:num w:numId="10" w16cid:durableId="2066485335">
    <w:abstractNumId w:val="20"/>
  </w:num>
  <w:num w:numId="11" w16cid:durableId="1252854915">
    <w:abstractNumId w:val="13"/>
  </w:num>
  <w:num w:numId="12" w16cid:durableId="2135560638">
    <w:abstractNumId w:val="5"/>
  </w:num>
  <w:num w:numId="13" w16cid:durableId="1726176831">
    <w:abstractNumId w:val="27"/>
  </w:num>
  <w:num w:numId="14" w16cid:durableId="729306552">
    <w:abstractNumId w:val="23"/>
  </w:num>
  <w:num w:numId="15" w16cid:durableId="1786195525">
    <w:abstractNumId w:val="16"/>
  </w:num>
  <w:num w:numId="16" w16cid:durableId="1576158898">
    <w:abstractNumId w:val="10"/>
  </w:num>
  <w:num w:numId="17" w16cid:durableId="1020548338">
    <w:abstractNumId w:val="9"/>
  </w:num>
  <w:num w:numId="18" w16cid:durableId="1596474755">
    <w:abstractNumId w:val="8"/>
  </w:num>
  <w:num w:numId="19" w16cid:durableId="1964917754">
    <w:abstractNumId w:val="17"/>
  </w:num>
  <w:num w:numId="20" w16cid:durableId="432097219">
    <w:abstractNumId w:val="21"/>
  </w:num>
  <w:num w:numId="21" w16cid:durableId="1523319062">
    <w:abstractNumId w:val="15"/>
  </w:num>
  <w:num w:numId="22" w16cid:durableId="1179198190">
    <w:abstractNumId w:val="14"/>
  </w:num>
  <w:num w:numId="23" w16cid:durableId="2134248910">
    <w:abstractNumId w:val="11"/>
  </w:num>
  <w:num w:numId="24" w16cid:durableId="1100444412">
    <w:abstractNumId w:val="6"/>
  </w:num>
  <w:num w:numId="25" w16cid:durableId="1961834083">
    <w:abstractNumId w:val="18"/>
  </w:num>
  <w:num w:numId="26" w16cid:durableId="2048330691">
    <w:abstractNumId w:val="0"/>
  </w:num>
  <w:num w:numId="27" w16cid:durableId="557324804">
    <w:abstractNumId w:val="2"/>
  </w:num>
  <w:num w:numId="28" w16cid:durableId="644512966">
    <w:abstractNumId w:val="26"/>
  </w:num>
  <w:num w:numId="29" w16cid:durableId="426731360">
    <w:abstractNumId w:val="3"/>
  </w:num>
  <w:num w:numId="30" w16cid:durableId="222176832">
    <w:abstractNumId w:val="28"/>
  </w:num>
  <w:num w:numId="31" w16cid:durableId="110383847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525"/>
    <w:rsid w:val="0001799F"/>
    <w:rsid w:val="00020DEE"/>
    <w:rsid w:val="000231F1"/>
    <w:rsid w:val="000245FE"/>
    <w:rsid w:val="000250CB"/>
    <w:rsid w:val="000320B2"/>
    <w:rsid w:val="000329B2"/>
    <w:rsid w:val="00035A6B"/>
    <w:rsid w:val="000368F7"/>
    <w:rsid w:val="00040161"/>
    <w:rsid w:val="000420E2"/>
    <w:rsid w:val="00054707"/>
    <w:rsid w:val="0005582A"/>
    <w:rsid w:val="00064120"/>
    <w:rsid w:val="00087666"/>
    <w:rsid w:val="00091412"/>
    <w:rsid w:val="000920BD"/>
    <w:rsid w:val="000A26C7"/>
    <w:rsid w:val="000A4666"/>
    <w:rsid w:val="000B1D53"/>
    <w:rsid w:val="000B2764"/>
    <w:rsid w:val="000B4EC3"/>
    <w:rsid w:val="000B58C2"/>
    <w:rsid w:val="000C1BF0"/>
    <w:rsid w:val="000C438C"/>
    <w:rsid w:val="000E0B30"/>
    <w:rsid w:val="000E276C"/>
    <w:rsid w:val="000E393C"/>
    <w:rsid w:val="000E4CAE"/>
    <w:rsid w:val="000E613A"/>
    <w:rsid w:val="000F5096"/>
    <w:rsid w:val="001020E8"/>
    <w:rsid w:val="001021CD"/>
    <w:rsid w:val="00103E6A"/>
    <w:rsid w:val="0010462A"/>
    <w:rsid w:val="00106273"/>
    <w:rsid w:val="00107502"/>
    <w:rsid w:val="00107914"/>
    <w:rsid w:val="00120B42"/>
    <w:rsid w:val="00121C57"/>
    <w:rsid w:val="00122407"/>
    <w:rsid w:val="001268DB"/>
    <w:rsid w:val="00136BCF"/>
    <w:rsid w:val="00140303"/>
    <w:rsid w:val="001423C2"/>
    <w:rsid w:val="00147271"/>
    <w:rsid w:val="00151325"/>
    <w:rsid w:val="00162150"/>
    <w:rsid w:val="00174366"/>
    <w:rsid w:val="001761D2"/>
    <w:rsid w:val="00176401"/>
    <w:rsid w:val="001813DC"/>
    <w:rsid w:val="00182939"/>
    <w:rsid w:val="0018358E"/>
    <w:rsid w:val="00184012"/>
    <w:rsid w:val="00186972"/>
    <w:rsid w:val="00187552"/>
    <w:rsid w:val="00187772"/>
    <w:rsid w:val="00193A58"/>
    <w:rsid w:val="00193E14"/>
    <w:rsid w:val="0019670D"/>
    <w:rsid w:val="001A2A4A"/>
    <w:rsid w:val="001A5774"/>
    <w:rsid w:val="001A6A22"/>
    <w:rsid w:val="001A7D8D"/>
    <w:rsid w:val="001B1108"/>
    <w:rsid w:val="001B2352"/>
    <w:rsid w:val="001B2869"/>
    <w:rsid w:val="001C05E4"/>
    <w:rsid w:val="001C1080"/>
    <w:rsid w:val="001C18C7"/>
    <w:rsid w:val="001C2064"/>
    <w:rsid w:val="001C5B59"/>
    <w:rsid w:val="001C7E56"/>
    <w:rsid w:val="001D05FC"/>
    <w:rsid w:val="001D2015"/>
    <w:rsid w:val="001E0E57"/>
    <w:rsid w:val="001F293D"/>
    <w:rsid w:val="001F501F"/>
    <w:rsid w:val="00213C9C"/>
    <w:rsid w:val="0022170B"/>
    <w:rsid w:val="00222962"/>
    <w:rsid w:val="002305B5"/>
    <w:rsid w:val="00235692"/>
    <w:rsid w:val="00237F58"/>
    <w:rsid w:val="0024073D"/>
    <w:rsid w:val="00241E47"/>
    <w:rsid w:val="00243274"/>
    <w:rsid w:val="00244025"/>
    <w:rsid w:val="00247795"/>
    <w:rsid w:val="00247CE2"/>
    <w:rsid w:val="002531EE"/>
    <w:rsid w:val="00275BF9"/>
    <w:rsid w:val="00284632"/>
    <w:rsid w:val="0028539F"/>
    <w:rsid w:val="00297E7B"/>
    <w:rsid w:val="002A1AF5"/>
    <w:rsid w:val="002B00A0"/>
    <w:rsid w:val="002B2656"/>
    <w:rsid w:val="002B2F39"/>
    <w:rsid w:val="002C4703"/>
    <w:rsid w:val="002D14C3"/>
    <w:rsid w:val="002E08F0"/>
    <w:rsid w:val="002E3095"/>
    <w:rsid w:val="002E4A18"/>
    <w:rsid w:val="002F1BE1"/>
    <w:rsid w:val="00304094"/>
    <w:rsid w:val="003108A9"/>
    <w:rsid w:val="00313A52"/>
    <w:rsid w:val="0031412E"/>
    <w:rsid w:val="003202BF"/>
    <w:rsid w:val="00322C8A"/>
    <w:rsid w:val="003276FB"/>
    <w:rsid w:val="00332781"/>
    <w:rsid w:val="00336B1A"/>
    <w:rsid w:val="0034067F"/>
    <w:rsid w:val="00340A50"/>
    <w:rsid w:val="00346479"/>
    <w:rsid w:val="00346B8F"/>
    <w:rsid w:val="00352106"/>
    <w:rsid w:val="003543CA"/>
    <w:rsid w:val="003575BB"/>
    <w:rsid w:val="003607E1"/>
    <w:rsid w:val="00362B1E"/>
    <w:rsid w:val="00365F21"/>
    <w:rsid w:val="00367CCD"/>
    <w:rsid w:val="00371839"/>
    <w:rsid w:val="003756AB"/>
    <w:rsid w:val="00381790"/>
    <w:rsid w:val="003829E5"/>
    <w:rsid w:val="00383C1E"/>
    <w:rsid w:val="00391E8B"/>
    <w:rsid w:val="003A68FB"/>
    <w:rsid w:val="003A6B25"/>
    <w:rsid w:val="003B172D"/>
    <w:rsid w:val="003B2309"/>
    <w:rsid w:val="003B426E"/>
    <w:rsid w:val="003B6C70"/>
    <w:rsid w:val="003C1B0E"/>
    <w:rsid w:val="003C2BD9"/>
    <w:rsid w:val="003C688C"/>
    <w:rsid w:val="003D077A"/>
    <w:rsid w:val="003D34A1"/>
    <w:rsid w:val="003E06F1"/>
    <w:rsid w:val="003E3717"/>
    <w:rsid w:val="003E3A91"/>
    <w:rsid w:val="003E7CA6"/>
    <w:rsid w:val="003F50A7"/>
    <w:rsid w:val="00405DA8"/>
    <w:rsid w:val="004068A6"/>
    <w:rsid w:val="00411BDB"/>
    <w:rsid w:val="004128FA"/>
    <w:rsid w:val="00415062"/>
    <w:rsid w:val="00420E63"/>
    <w:rsid w:val="00425131"/>
    <w:rsid w:val="00437F15"/>
    <w:rsid w:val="00440F3F"/>
    <w:rsid w:val="0044116D"/>
    <w:rsid w:val="004413C7"/>
    <w:rsid w:val="004443DE"/>
    <w:rsid w:val="00447DB2"/>
    <w:rsid w:val="00452C9D"/>
    <w:rsid w:val="00454C66"/>
    <w:rsid w:val="00465C17"/>
    <w:rsid w:val="004705B2"/>
    <w:rsid w:val="0047146E"/>
    <w:rsid w:val="00475B87"/>
    <w:rsid w:val="00477BF8"/>
    <w:rsid w:val="004827CC"/>
    <w:rsid w:val="00487E02"/>
    <w:rsid w:val="004900C4"/>
    <w:rsid w:val="00492DBE"/>
    <w:rsid w:val="004971A0"/>
    <w:rsid w:val="00497203"/>
    <w:rsid w:val="004A0EF6"/>
    <w:rsid w:val="004A7DD5"/>
    <w:rsid w:val="004B013E"/>
    <w:rsid w:val="004B06E3"/>
    <w:rsid w:val="004B24B7"/>
    <w:rsid w:val="004B44B0"/>
    <w:rsid w:val="004C1808"/>
    <w:rsid w:val="004D1CBE"/>
    <w:rsid w:val="004D5C55"/>
    <w:rsid w:val="004E673F"/>
    <w:rsid w:val="005027CC"/>
    <w:rsid w:val="00510503"/>
    <w:rsid w:val="0051586E"/>
    <w:rsid w:val="00517B50"/>
    <w:rsid w:val="005278EC"/>
    <w:rsid w:val="00533431"/>
    <w:rsid w:val="00540800"/>
    <w:rsid w:val="0054238C"/>
    <w:rsid w:val="00544606"/>
    <w:rsid w:val="00545F08"/>
    <w:rsid w:val="005527AC"/>
    <w:rsid w:val="00561DA2"/>
    <w:rsid w:val="00562045"/>
    <w:rsid w:val="00563177"/>
    <w:rsid w:val="00567D09"/>
    <w:rsid w:val="005720D8"/>
    <w:rsid w:val="00574CA3"/>
    <w:rsid w:val="005852EC"/>
    <w:rsid w:val="00593FC6"/>
    <w:rsid w:val="00597A8C"/>
    <w:rsid w:val="00597D32"/>
    <w:rsid w:val="005B21F0"/>
    <w:rsid w:val="005B7EC2"/>
    <w:rsid w:val="005C1DA2"/>
    <w:rsid w:val="005C25BD"/>
    <w:rsid w:val="005C33D5"/>
    <w:rsid w:val="005C5C23"/>
    <w:rsid w:val="005D3564"/>
    <w:rsid w:val="005F0072"/>
    <w:rsid w:val="005F3385"/>
    <w:rsid w:val="005F4AAD"/>
    <w:rsid w:val="005F63AC"/>
    <w:rsid w:val="005F7F9A"/>
    <w:rsid w:val="00603B74"/>
    <w:rsid w:val="006046F6"/>
    <w:rsid w:val="006069A7"/>
    <w:rsid w:val="00606C02"/>
    <w:rsid w:val="006108F0"/>
    <w:rsid w:val="006109F2"/>
    <w:rsid w:val="006111E3"/>
    <w:rsid w:val="00612BB9"/>
    <w:rsid w:val="0061332E"/>
    <w:rsid w:val="00617EB7"/>
    <w:rsid w:val="006218DE"/>
    <w:rsid w:val="00622288"/>
    <w:rsid w:val="00623892"/>
    <w:rsid w:val="00623F9D"/>
    <w:rsid w:val="006243D7"/>
    <w:rsid w:val="006463B4"/>
    <w:rsid w:val="006474A2"/>
    <w:rsid w:val="00651A4F"/>
    <w:rsid w:val="00651B99"/>
    <w:rsid w:val="00651C24"/>
    <w:rsid w:val="006524D5"/>
    <w:rsid w:val="00663C63"/>
    <w:rsid w:val="00667667"/>
    <w:rsid w:val="00670568"/>
    <w:rsid w:val="006722A2"/>
    <w:rsid w:val="0068019C"/>
    <w:rsid w:val="00680507"/>
    <w:rsid w:val="00683760"/>
    <w:rsid w:val="00690367"/>
    <w:rsid w:val="00694DFC"/>
    <w:rsid w:val="00696584"/>
    <w:rsid w:val="006A28A6"/>
    <w:rsid w:val="006A4CCB"/>
    <w:rsid w:val="006B2504"/>
    <w:rsid w:val="006B2CCB"/>
    <w:rsid w:val="006B4D65"/>
    <w:rsid w:val="006B5BCD"/>
    <w:rsid w:val="006B6D0F"/>
    <w:rsid w:val="006C3463"/>
    <w:rsid w:val="006C3E3C"/>
    <w:rsid w:val="006C53E4"/>
    <w:rsid w:val="006C5425"/>
    <w:rsid w:val="006C64D1"/>
    <w:rsid w:val="006E5E26"/>
    <w:rsid w:val="006E6065"/>
    <w:rsid w:val="006F14EB"/>
    <w:rsid w:val="006F53B0"/>
    <w:rsid w:val="00707351"/>
    <w:rsid w:val="00711BCC"/>
    <w:rsid w:val="0071573B"/>
    <w:rsid w:val="00720160"/>
    <w:rsid w:val="00720A59"/>
    <w:rsid w:val="007265F0"/>
    <w:rsid w:val="007279A7"/>
    <w:rsid w:val="00731925"/>
    <w:rsid w:val="007341B8"/>
    <w:rsid w:val="007354CA"/>
    <w:rsid w:val="00741ADD"/>
    <w:rsid w:val="00743575"/>
    <w:rsid w:val="007503CA"/>
    <w:rsid w:val="00753F2D"/>
    <w:rsid w:val="007561ED"/>
    <w:rsid w:val="00763A78"/>
    <w:rsid w:val="007845B0"/>
    <w:rsid w:val="00785132"/>
    <w:rsid w:val="007911B9"/>
    <w:rsid w:val="00791217"/>
    <w:rsid w:val="007915B1"/>
    <w:rsid w:val="007A15BA"/>
    <w:rsid w:val="007A2200"/>
    <w:rsid w:val="007A4523"/>
    <w:rsid w:val="007B6718"/>
    <w:rsid w:val="007C7228"/>
    <w:rsid w:val="007D1068"/>
    <w:rsid w:val="007D6115"/>
    <w:rsid w:val="007E17B5"/>
    <w:rsid w:val="007E2D4B"/>
    <w:rsid w:val="007E7C5B"/>
    <w:rsid w:val="007F135A"/>
    <w:rsid w:val="00804E90"/>
    <w:rsid w:val="008117AF"/>
    <w:rsid w:val="00812F58"/>
    <w:rsid w:val="00822988"/>
    <w:rsid w:val="0083051B"/>
    <w:rsid w:val="00840299"/>
    <w:rsid w:val="00840DA9"/>
    <w:rsid w:val="008411B3"/>
    <w:rsid w:val="00843EF2"/>
    <w:rsid w:val="00853D85"/>
    <w:rsid w:val="008602C4"/>
    <w:rsid w:val="00865FE8"/>
    <w:rsid w:val="008662A9"/>
    <w:rsid w:val="00867228"/>
    <w:rsid w:val="00875A3F"/>
    <w:rsid w:val="00875DF3"/>
    <w:rsid w:val="00876E0A"/>
    <w:rsid w:val="00877EA2"/>
    <w:rsid w:val="00881036"/>
    <w:rsid w:val="00885116"/>
    <w:rsid w:val="008878DD"/>
    <w:rsid w:val="008901B7"/>
    <w:rsid w:val="00894C60"/>
    <w:rsid w:val="008A29CE"/>
    <w:rsid w:val="008A3A80"/>
    <w:rsid w:val="008B1D13"/>
    <w:rsid w:val="008B22E4"/>
    <w:rsid w:val="008B2D74"/>
    <w:rsid w:val="008B4BEA"/>
    <w:rsid w:val="008B5BA6"/>
    <w:rsid w:val="008B79E9"/>
    <w:rsid w:val="008C68CC"/>
    <w:rsid w:val="008D28B6"/>
    <w:rsid w:val="008D29B4"/>
    <w:rsid w:val="008E2FDD"/>
    <w:rsid w:val="008E3968"/>
    <w:rsid w:val="008E7713"/>
    <w:rsid w:val="008F23E5"/>
    <w:rsid w:val="00904928"/>
    <w:rsid w:val="00914178"/>
    <w:rsid w:val="00915221"/>
    <w:rsid w:val="0091581B"/>
    <w:rsid w:val="0092022D"/>
    <w:rsid w:val="00922C72"/>
    <w:rsid w:val="00923BC0"/>
    <w:rsid w:val="009304C8"/>
    <w:rsid w:val="00932439"/>
    <w:rsid w:val="00933B7A"/>
    <w:rsid w:val="00943EDB"/>
    <w:rsid w:val="00947A62"/>
    <w:rsid w:val="0095036A"/>
    <w:rsid w:val="009505FE"/>
    <w:rsid w:val="00952E57"/>
    <w:rsid w:val="0095355B"/>
    <w:rsid w:val="00954DBB"/>
    <w:rsid w:val="00956848"/>
    <w:rsid w:val="00957E95"/>
    <w:rsid w:val="00960F42"/>
    <w:rsid w:val="009660BC"/>
    <w:rsid w:val="0097017D"/>
    <w:rsid w:val="00975088"/>
    <w:rsid w:val="00981F0C"/>
    <w:rsid w:val="00984739"/>
    <w:rsid w:val="00986870"/>
    <w:rsid w:val="0099275B"/>
    <w:rsid w:val="009927DD"/>
    <w:rsid w:val="00995F36"/>
    <w:rsid w:val="009A3810"/>
    <w:rsid w:val="009A44BC"/>
    <w:rsid w:val="009A5D90"/>
    <w:rsid w:val="009B00FA"/>
    <w:rsid w:val="009B2448"/>
    <w:rsid w:val="009C46BA"/>
    <w:rsid w:val="009C6AA8"/>
    <w:rsid w:val="009D0A93"/>
    <w:rsid w:val="009D2424"/>
    <w:rsid w:val="009D404F"/>
    <w:rsid w:val="009E3F6D"/>
    <w:rsid w:val="009E5177"/>
    <w:rsid w:val="009E60F0"/>
    <w:rsid w:val="009F0FAD"/>
    <w:rsid w:val="009F4501"/>
    <w:rsid w:val="009F7B65"/>
    <w:rsid w:val="009F7E75"/>
    <w:rsid w:val="00A0110B"/>
    <w:rsid w:val="00A023A1"/>
    <w:rsid w:val="00A045DF"/>
    <w:rsid w:val="00A065AE"/>
    <w:rsid w:val="00A20DDA"/>
    <w:rsid w:val="00A20F7A"/>
    <w:rsid w:val="00A25EFC"/>
    <w:rsid w:val="00A32875"/>
    <w:rsid w:val="00A33C46"/>
    <w:rsid w:val="00A37A66"/>
    <w:rsid w:val="00A41281"/>
    <w:rsid w:val="00A46192"/>
    <w:rsid w:val="00A4785B"/>
    <w:rsid w:val="00A47D62"/>
    <w:rsid w:val="00A53C45"/>
    <w:rsid w:val="00A542B7"/>
    <w:rsid w:val="00A630E3"/>
    <w:rsid w:val="00A66785"/>
    <w:rsid w:val="00A66E10"/>
    <w:rsid w:val="00A702C6"/>
    <w:rsid w:val="00A71F8F"/>
    <w:rsid w:val="00A83A6C"/>
    <w:rsid w:val="00A94CF8"/>
    <w:rsid w:val="00AA3C1E"/>
    <w:rsid w:val="00AB158B"/>
    <w:rsid w:val="00AB6EC4"/>
    <w:rsid w:val="00AD49BD"/>
    <w:rsid w:val="00AD4A78"/>
    <w:rsid w:val="00AD6C71"/>
    <w:rsid w:val="00AE376B"/>
    <w:rsid w:val="00AE7792"/>
    <w:rsid w:val="00AF6C02"/>
    <w:rsid w:val="00AF7FA9"/>
    <w:rsid w:val="00B0485D"/>
    <w:rsid w:val="00B11108"/>
    <w:rsid w:val="00B12784"/>
    <w:rsid w:val="00B16DD3"/>
    <w:rsid w:val="00B171BF"/>
    <w:rsid w:val="00B255B4"/>
    <w:rsid w:val="00B27ECF"/>
    <w:rsid w:val="00B33E35"/>
    <w:rsid w:val="00B344CA"/>
    <w:rsid w:val="00B357A0"/>
    <w:rsid w:val="00B462E5"/>
    <w:rsid w:val="00B47F1D"/>
    <w:rsid w:val="00B55077"/>
    <w:rsid w:val="00B566FF"/>
    <w:rsid w:val="00B612DA"/>
    <w:rsid w:val="00B62E62"/>
    <w:rsid w:val="00B63559"/>
    <w:rsid w:val="00B71B4A"/>
    <w:rsid w:val="00B76AE9"/>
    <w:rsid w:val="00B80D46"/>
    <w:rsid w:val="00B91630"/>
    <w:rsid w:val="00B935F8"/>
    <w:rsid w:val="00B95210"/>
    <w:rsid w:val="00BA0401"/>
    <w:rsid w:val="00BA0DEA"/>
    <w:rsid w:val="00BA5F46"/>
    <w:rsid w:val="00BB1609"/>
    <w:rsid w:val="00BB2687"/>
    <w:rsid w:val="00BB6CD0"/>
    <w:rsid w:val="00BB70D9"/>
    <w:rsid w:val="00BD48F1"/>
    <w:rsid w:val="00BD622C"/>
    <w:rsid w:val="00BE449C"/>
    <w:rsid w:val="00BE4AAB"/>
    <w:rsid w:val="00BE60E6"/>
    <w:rsid w:val="00BF14D8"/>
    <w:rsid w:val="00BF2ECC"/>
    <w:rsid w:val="00BF7CFD"/>
    <w:rsid w:val="00C00C0F"/>
    <w:rsid w:val="00C07A3D"/>
    <w:rsid w:val="00C11BA2"/>
    <w:rsid w:val="00C12098"/>
    <w:rsid w:val="00C165B6"/>
    <w:rsid w:val="00C20765"/>
    <w:rsid w:val="00C21721"/>
    <w:rsid w:val="00C37481"/>
    <w:rsid w:val="00C41BC6"/>
    <w:rsid w:val="00C42334"/>
    <w:rsid w:val="00C4593A"/>
    <w:rsid w:val="00C51428"/>
    <w:rsid w:val="00C53B48"/>
    <w:rsid w:val="00C56861"/>
    <w:rsid w:val="00C60545"/>
    <w:rsid w:val="00C707FA"/>
    <w:rsid w:val="00C732BB"/>
    <w:rsid w:val="00C75ADF"/>
    <w:rsid w:val="00C77089"/>
    <w:rsid w:val="00C832FD"/>
    <w:rsid w:val="00C922D9"/>
    <w:rsid w:val="00C94687"/>
    <w:rsid w:val="00C948AF"/>
    <w:rsid w:val="00C97FA9"/>
    <w:rsid w:val="00CA795B"/>
    <w:rsid w:val="00CC0931"/>
    <w:rsid w:val="00CC5525"/>
    <w:rsid w:val="00CC7BAA"/>
    <w:rsid w:val="00CD02E9"/>
    <w:rsid w:val="00CE3FE9"/>
    <w:rsid w:val="00CF33E4"/>
    <w:rsid w:val="00D02B20"/>
    <w:rsid w:val="00D0414F"/>
    <w:rsid w:val="00D05B3D"/>
    <w:rsid w:val="00D06A89"/>
    <w:rsid w:val="00D11E48"/>
    <w:rsid w:val="00D157FF"/>
    <w:rsid w:val="00D21C65"/>
    <w:rsid w:val="00D226FC"/>
    <w:rsid w:val="00D3465C"/>
    <w:rsid w:val="00D36BC0"/>
    <w:rsid w:val="00D4202E"/>
    <w:rsid w:val="00D437F1"/>
    <w:rsid w:val="00D445CE"/>
    <w:rsid w:val="00D461F6"/>
    <w:rsid w:val="00D518C1"/>
    <w:rsid w:val="00D573F5"/>
    <w:rsid w:val="00D64FAB"/>
    <w:rsid w:val="00D70627"/>
    <w:rsid w:val="00D71980"/>
    <w:rsid w:val="00D81147"/>
    <w:rsid w:val="00D84BBE"/>
    <w:rsid w:val="00D867EF"/>
    <w:rsid w:val="00D90342"/>
    <w:rsid w:val="00D927D8"/>
    <w:rsid w:val="00D93FE5"/>
    <w:rsid w:val="00DB164E"/>
    <w:rsid w:val="00DB30A4"/>
    <w:rsid w:val="00DC0FA5"/>
    <w:rsid w:val="00DC1565"/>
    <w:rsid w:val="00DC5901"/>
    <w:rsid w:val="00DC69E9"/>
    <w:rsid w:val="00DD013F"/>
    <w:rsid w:val="00DD5F26"/>
    <w:rsid w:val="00DE7F12"/>
    <w:rsid w:val="00DF11BB"/>
    <w:rsid w:val="00DF65C5"/>
    <w:rsid w:val="00DF7D59"/>
    <w:rsid w:val="00E00B46"/>
    <w:rsid w:val="00E01836"/>
    <w:rsid w:val="00E06C5A"/>
    <w:rsid w:val="00E10F24"/>
    <w:rsid w:val="00E145E0"/>
    <w:rsid w:val="00E15607"/>
    <w:rsid w:val="00E15D8D"/>
    <w:rsid w:val="00E16365"/>
    <w:rsid w:val="00E179D7"/>
    <w:rsid w:val="00E2413B"/>
    <w:rsid w:val="00E30D5F"/>
    <w:rsid w:val="00E3215F"/>
    <w:rsid w:val="00E349CB"/>
    <w:rsid w:val="00E34FFB"/>
    <w:rsid w:val="00E41190"/>
    <w:rsid w:val="00E449D6"/>
    <w:rsid w:val="00E46D4D"/>
    <w:rsid w:val="00E50B13"/>
    <w:rsid w:val="00E5147C"/>
    <w:rsid w:val="00E52CFB"/>
    <w:rsid w:val="00E64A16"/>
    <w:rsid w:val="00E74ADB"/>
    <w:rsid w:val="00E755F5"/>
    <w:rsid w:val="00E76933"/>
    <w:rsid w:val="00E802D2"/>
    <w:rsid w:val="00E8115C"/>
    <w:rsid w:val="00E81DA9"/>
    <w:rsid w:val="00E8406E"/>
    <w:rsid w:val="00E8790C"/>
    <w:rsid w:val="00E93C49"/>
    <w:rsid w:val="00E94B24"/>
    <w:rsid w:val="00E94CB8"/>
    <w:rsid w:val="00E97AE1"/>
    <w:rsid w:val="00EA07B9"/>
    <w:rsid w:val="00EA2549"/>
    <w:rsid w:val="00EA68C1"/>
    <w:rsid w:val="00EB3EE2"/>
    <w:rsid w:val="00EC00A7"/>
    <w:rsid w:val="00EC2E97"/>
    <w:rsid w:val="00ED09CD"/>
    <w:rsid w:val="00ED0E1A"/>
    <w:rsid w:val="00ED58CE"/>
    <w:rsid w:val="00EE46A9"/>
    <w:rsid w:val="00EF280B"/>
    <w:rsid w:val="00EF41D5"/>
    <w:rsid w:val="00EF7D53"/>
    <w:rsid w:val="00F01CE7"/>
    <w:rsid w:val="00F03D05"/>
    <w:rsid w:val="00F06448"/>
    <w:rsid w:val="00F067CA"/>
    <w:rsid w:val="00F1103F"/>
    <w:rsid w:val="00F13ADA"/>
    <w:rsid w:val="00F16F7C"/>
    <w:rsid w:val="00F2487A"/>
    <w:rsid w:val="00F27B74"/>
    <w:rsid w:val="00F31F24"/>
    <w:rsid w:val="00F34220"/>
    <w:rsid w:val="00F3634C"/>
    <w:rsid w:val="00F40525"/>
    <w:rsid w:val="00F40F2E"/>
    <w:rsid w:val="00F41B16"/>
    <w:rsid w:val="00F41F88"/>
    <w:rsid w:val="00F441E5"/>
    <w:rsid w:val="00F537A9"/>
    <w:rsid w:val="00F618A7"/>
    <w:rsid w:val="00F67EEF"/>
    <w:rsid w:val="00F7518D"/>
    <w:rsid w:val="00F80837"/>
    <w:rsid w:val="00F825A5"/>
    <w:rsid w:val="00F83496"/>
    <w:rsid w:val="00F84751"/>
    <w:rsid w:val="00F85C2A"/>
    <w:rsid w:val="00F93618"/>
    <w:rsid w:val="00F9573D"/>
    <w:rsid w:val="00FB3E2E"/>
    <w:rsid w:val="00FB543C"/>
    <w:rsid w:val="00FC0BF0"/>
    <w:rsid w:val="00FC4E93"/>
    <w:rsid w:val="00FC637A"/>
    <w:rsid w:val="00FD1F62"/>
    <w:rsid w:val="00FD6D65"/>
    <w:rsid w:val="00FE07E3"/>
    <w:rsid w:val="00FE1204"/>
    <w:rsid w:val="00FE48B0"/>
    <w:rsid w:val="00FE5F74"/>
    <w:rsid w:val="00FF1E06"/>
    <w:rsid w:val="00FF649D"/>
    <w:rsid w:val="00FF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7818"/>
  <w15:chartTrackingRefBased/>
  <w15:docId w15:val="{1A24BEB4-B010-46A3-82D8-D59B40BB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525"/>
    <w:rPr>
      <w:color w:val="0000FF"/>
      <w:u w:val="single"/>
    </w:rPr>
  </w:style>
  <w:style w:type="paragraph" w:styleId="CommentText">
    <w:name w:val="annotation text"/>
    <w:basedOn w:val="Normal"/>
    <w:link w:val="CommentTextChar"/>
    <w:uiPriority w:val="99"/>
    <w:unhideWhenUsed/>
    <w:rsid w:val="00F40525"/>
    <w:rPr>
      <w:sz w:val="20"/>
      <w:szCs w:val="20"/>
    </w:rPr>
  </w:style>
  <w:style w:type="character" w:customStyle="1" w:styleId="CommentTextChar">
    <w:name w:val="Comment Text Char"/>
    <w:basedOn w:val="DefaultParagraphFont"/>
    <w:link w:val="CommentText"/>
    <w:uiPriority w:val="99"/>
    <w:rsid w:val="00F40525"/>
    <w:rPr>
      <w:rFonts w:ascii="Times New Roman" w:eastAsia="Times New Roman" w:hAnsi="Times New Roman" w:cs="Times New Roman"/>
      <w:sz w:val="20"/>
      <w:szCs w:val="20"/>
      <w:lang w:eastAsia="en-GB"/>
    </w:rPr>
  </w:style>
  <w:style w:type="paragraph" w:styleId="Caption">
    <w:name w:val="caption"/>
    <w:basedOn w:val="Normal"/>
    <w:next w:val="Normal"/>
    <w:unhideWhenUsed/>
    <w:qFormat/>
    <w:rsid w:val="00F40525"/>
    <w:rPr>
      <w:b/>
      <w:bCs/>
      <w:sz w:val="34"/>
    </w:rPr>
  </w:style>
  <w:style w:type="character" w:styleId="CommentReference">
    <w:name w:val="annotation reference"/>
    <w:uiPriority w:val="99"/>
    <w:semiHidden/>
    <w:unhideWhenUsed/>
    <w:rsid w:val="00F40525"/>
    <w:rPr>
      <w:sz w:val="16"/>
      <w:szCs w:val="16"/>
    </w:rPr>
  </w:style>
  <w:style w:type="paragraph" w:styleId="BalloonText">
    <w:name w:val="Balloon Text"/>
    <w:basedOn w:val="Normal"/>
    <w:link w:val="BalloonTextChar"/>
    <w:uiPriority w:val="99"/>
    <w:semiHidden/>
    <w:unhideWhenUsed/>
    <w:rsid w:val="00F40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25"/>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2305B5"/>
    <w:rPr>
      <w:b/>
      <w:bCs/>
    </w:rPr>
  </w:style>
  <w:style w:type="character" w:customStyle="1" w:styleId="CommentSubjectChar">
    <w:name w:val="Comment Subject Char"/>
    <w:basedOn w:val="CommentTextChar"/>
    <w:link w:val="CommentSubject"/>
    <w:uiPriority w:val="99"/>
    <w:semiHidden/>
    <w:rsid w:val="002305B5"/>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2305B5"/>
    <w:rPr>
      <w:color w:val="605E5C"/>
      <w:shd w:val="clear" w:color="auto" w:fill="E1DFDD"/>
    </w:rPr>
  </w:style>
  <w:style w:type="paragraph" w:styleId="Revision">
    <w:name w:val="Revision"/>
    <w:hidden/>
    <w:uiPriority w:val="99"/>
    <w:semiHidden/>
    <w:rsid w:val="002305B5"/>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4707"/>
    <w:pPr>
      <w:tabs>
        <w:tab w:val="center" w:pos="4513"/>
        <w:tab w:val="right" w:pos="9026"/>
      </w:tabs>
    </w:pPr>
  </w:style>
  <w:style w:type="character" w:customStyle="1" w:styleId="HeaderChar">
    <w:name w:val="Header Char"/>
    <w:basedOn w:val="DefaultParagraphFont"/>
    <w:link w:val="Header"/>
    <w:uiPriority w:val="99"/>
    <w:rsid w:val="000547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4707"/>
    <w:pPr>
      <w:tabs>
        <w:tab w:val="center" w:pos="4513"/>
        <w:tab w:val="right" w:pos="9026"/>
      </w:tabs>
    </w:pPr>
  </w:style>
  <w:style w:type="character" w:customStyle="1" w:styleId="FooterChar">
    <w:name w:val="Footer Char"/>
    <w:basedOn w:val="DefaultParagraphFont"/>
    <w:link w:val="Footer"/>
    <w:uiPriority w:val="99"/>
    <w:rsid w:val="00054707"/>
    <w:rPr>
      <w:rFonts w:ascii="Times New Roman" w:eastAsia="Times New Roman" w:hAnsi="Times New Roman" w:cs="Times New Roman"/>
      <w:sz w:val="24"/>
      <w:szCs w:val="24"/>
      <w:lang w:eastAsia="en-GB"/>
    </w:rPr>
  </w:style>
  <w:style w:type="paragraph" w:styleId="ListParagraph">
    <w:name w:val="List Paragraph"/>
    <w:aliases w:val="Bull,Bullet 1,Bullet Points,Bullet Style,Colorful List - Accent 11,Dot pt,F5 List Paragraph,Indicator Text,List Paragraph Char Char Char,List Paragraph12,List Paragraph2,MAIN CONTENT,No Spacing1,Normal numbered,Numbered Para 1,OBC Bullet"/>
    <w:basedOn w:val="Normal"/>
    <w:link w:val="ListParagraphChar"/>
    <w:uiPriority w:val="34"/>
    <w:qFormat/>
    <w:rsid w:val="00690367"/>
    <w:pPr>
      <w:ind w:left="720"/>
    </w:pPr>
    <w:rPr>
      <w:rFonts w:ascii="Arial" w:hAnsi="Arial"/>
      <w:lang w:eastAsia="en-US"/>
    </w:rPr>
  </w:style>
  <w:style w:type="character" w:styleId="Strong">
    <w:name w:val="Strong"/>
    <w:basedOn w:val="DefaultParagraphFont"/>
    <w:uiPriority w:val="22"/>
    <w:qFormat/>
    <w:rsid w:val="005F4AAD"/>
    <w:rPr>
      <w:b/>
      <w:bCs/>
    </w:rPr>
  </w:style>
  <w:style w:type="paragraph" w:styleId="BodyTextIndent">
    <w:name w:val="Body Text Indent"/>
    <w:basedOn w:val="Normal"/>
    <w:link w:val="BodyTextIndentChar"/>
    <w:rsid w:val="009505FE"/>
    <w:pPr>
      <w:overflowPunct w:val="0"/>
      <w:autoSpaceDE w:val="0"/>
      <w:autoSpaceDN w:val="0"/>
      <w:adjustRightInd w:val="0"/>
      <w:spacing w:after="120"/>
      <w:ind w:left="283"/>
      <w:textAlignment w:val="baseline"/>
    </w:pPr>
    <w:rPr>
      <w:rFonts w:ascii="Arial" w:hAnsi="Arial"/>
      <w:sz w:val="22"/>
      <w:szCs w:val="20"/>
      <w:lang w:eastAsia="en-US"/>
    </w:rPr>
  </w:style>
  <w:style w:type="character" w:customStyle="1" w:styleId="BodyTextIndentChar">
    <w:name w:val="Body Text Indent Char"/>
    <w:basedOn w:val="DefaultParagraphFont"/>
    <w:link w:val="BodyTextIndent"/>
    <w:rsid w:val="009505FE"/>
    <w:rPr>
      <w:rFonts w:ascii="Arial" w:eastAsia="Times New Roman" w:hAnsi="Arial" w:cs="Times New Roman"/>
      <w:szCs w:val="20"/>
    </w:rPr>
  </w:style>
  <w:style w:type="paragraph" w:customStyle="1" w:styleId="xmsolistparagraph">
    <w:name w:val="x_msolistparagraph"/>
    <w:basedOn w:val="Normal"/>
    <w:rsid w:val="00D93FE5"/>
    <w:pPr>
      <w:ind w:left="720"/>
    </w:pPr>
    <w:rPr>
      <w:rFonts w:ascii="Calibri" w:eastAsiaTheme="minorHAnsi" w:hAnsi="Calibri" w:cs="Calibri"/>
      <w:sz w:val="22"/>
      <w:szCs w:val="22"/>
    </w:rPr>
  </w:style>
  <w:style w:type="table" w:styleId="TableGrid">
    <w:name w:val="Table Grid"/>
    <w:basedOn w:val="TableNormal"/>
    <w:uiPriority w:val="39"/>
    <w:rsid w:val="00992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AA8"/>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4068A6"/>
    <w:pPr>
      <w:spacing w:before="100" w:beforeAutospacing="1" w:after="100" w:afterAutospacing="1"/>
    </w:pPr>
  </w:style>
  <w:style w:type="character" w:customStyle="1" w:styleId="ListParagraphChar">
    <w:name w:val="List Paragraph Char"/>
    <w:aliases w:val="Bull Char,Bullet 1 Char,Bullet Points Char,Bullet Style Char,Colorful List - Accent 11 Char,Dot pt Char,F5 List Paragraph Char,Indicator Text Char,List Paragraph Char Char Char Char,List Paragraph12 Char,List Paragraph2 Char"/>
    <w:link w:val="ListParagraph"/>
    <w:uiPriority w:val="34"/>
    <w:qFormat/>
    <w:locked/>
    <w:rsid w:val="000E276C"/>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171BF"/>
    <w:rPr>
      <w:color w:val="605E5C"/>
      <w:shd w:val="clear" w:color="auto" w:fill="E1DFDD"/>
    </w:rPr>
  </w:style>
  <w:style w:type="character" w:customStyle="1" w:styleId="ui-provider">
    <w:name w:val="ui-provider"/>
    <w:basedOn w:val="DefaultParagraphFont"/>
    <w:rsid w:val="00904928"/>
  </w:style>
  <w:style w:type="character" w:styleId="FollowedHyperlink">
    <w:name w:val="FollowedHyperlink"/>
    <w:basedOn w:val="DefaultParagraphFont"/>
    <w:uiPriority w:val="99"/>
    <w:semiHidden/>
    <w:unhideWhenUsed/>
    <w:rsid w:val="003276FB"/>
    <w:rPr>
      <w:color w:val="954F72" w:themeColor="followedHyperlink"/>
      <w:u w:val="single"/>
    </w:rPr>
  </w:style>
  <w:style w:type="paragraph" w:customStyle="1" w:styleId="xmsonormal">
    <w:name w:val="x_msonormal"/>
    <w:basedOn w:val="Normal"/>
    <w:rsid w:val="00E10F2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wales.gov.wales/cy/y-contract-economaid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ronfaParatoiatyDyfodol@llyw.cym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usinesswales.gov.wales/c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businesswales.gov.wales%2Fcy%2Fcronfa-paratoiaty-dyfodol&amp;data=05%7C02%7CAli.Qader001%40gov.wales%7Ce3c2af9053b5488f8f4f08dc5ec953c3%7Ca2cc36c592804ae78887d06dab89216b%7C0%7C0%7C638489465987004659%7CUnknown%7CTWFpbGZsb3d8eyJWIjoiMC4wLjAwMDAiLCJQIjoiV2luMzIiLCJBTiI6Ik1haWwiLCJXVCI6Mn0%3D%7C0%7C%7C%7C&amp;sdata=FDUeoaT3LE3di%2BA3WfC0ddVk%2F6VTFBax9iG9SJ3GsdE%3D&amp;reserved=0" TargetMode="External"/><Relationship Id="rId5" Type="http://schemas.openxmlformats.org/officeDocument/2006/relationships/numbering" Target="numbering.xml"/><Relationship Id="rId15" Type="http://schemas.openxmlformats.org/officeDocument/2006/relationships/hyperlink" Target="mailto:CronfaParatoiatyDyfodol@llyw.cym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lyw.cymru/canllaw-i-waith-te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8E6A7AF107246A56339F44B6B3F4A" ma:contentTypeVersion="19" ma:contentTypeDescription="Create a new document." ma:contentTypeScope="" ma:versionID="a7ccd28ca7733b87ab217e8c6928094d">
  <xsd:schema xmlns:xsd="http://www.w3.org/2001/XMLSchema" xmlns:xs="http://www.w3.org/2001/XMLSchema" xmlns:p="http://schemas.microsoft.com/office/2006/metadata/properties" xmlns:ns2="69f7a5c4-3e91-4dce-a609-f5e4f236f341" xmlns:ns3="8eaa7fda-4b70-4d9a-92d0-a094de2e59a0" targetNamespace="http://schemas.microsoft.com/office/2006/metadata/properties" ma:root="true" ma:fieldsID="4ae8ce9df291adc609324fd81b6b76f7" ns2:_="" ns3:_="">
    <xsd:import namespace="69f7a5c4-3e91-4dce-a609-f5e4f236f341"/>
    <xsd:import namespace="8eaa7fda-4b70-4d9a-92d0-a094de2e59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7a5c4-3e91-4dce-a609-f5e4f236f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ec648-c3a5-4d21-9f9e-662f307b21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a7fda-4b70-4d9a-92d0-a094de2e59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309214-dc45-4cb0-b86d-7c057d4310f0}" ma:internalName="TaxCatchAll" ma:showField="CatchAllData" ma:web="8eaa7fda-4b70-4d9a-92d0-a094de2e59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A52319441</value>
    </field>
    <field name="Objective-Title">
      <value order="0">Welsh Government Future Proofing Fund 2024-25 APPLICATION GUIDANCE NOTES Welsh Language</value>
    </field>
    <field name="Objective-Description">
      <value order="0"/>
    </field>
    <field name="Objective-CreationStamp">
      <value order="0">2024-04-12T15:02:04Z</value>
    </field>
    <field name="Objective-IsApproved">
      <value order="0">false</value>
    </field>
    <field name="Objective-IsPublished">
      <value order="0">true</value>
    </field>
    <field name="Objective-DatePublished">
      <value order="0">2024-05-14T10:53:21Z</value>
    </field>
    <field name="Objective-ModificationStamp">
      <value order="0">2024-05-14T10:53:21Z</value>
    </field>
    <field name="Objective-Owner">
      <value order="0">Qader, Ali (ETC - Business and Regions)</value>
    </field>
    <field name="Objective-Path">
      <value order="0">Objective Global Folder:#Business File Plan:WG Organisational Groups:ARCHIVE:OLD - Pre April 2022 - Economy, Skills &amp; Natural Resources (ESNR):Economy, Skills &amp; Natural Resources (ESNR) - Business &amp; Regions - Entrepreneurship &amp; Delivery:1 - Save:Strategy and Planning:Future Proof Fund 2024-2025:ETC - Entrepreneurship &amp; Business Wales - Future Proof Fund - 2024-2025:Future Proof Fund 2024/25</value>
    </field>
    <field name="Objective-Parent">
      <value order="0">Future Proof Fund 2024/25</value>
    </field>
    <field name="Objective-State">
      <value order="0">Published</value>
    </field>
    <field name="Objective-VersionId">
      <value order="0">vA96941616</value>
    </field>
    <field name="Objective-Version">
      <value order="0">11.0</value>
    </field>
    <field name="Objective-VersionNumber">
      <value order="0">12</value>
    </field>
    <field name="Objective-VersionComment">
      <value order="0"/>
    </field>
    <field name="Objective-FileNumber">
      <value order="0">qA2071311</value>
    </field>
    <field name="Objective-Classification">
      <value order="0">Official</value>
    </field>
    <field name="Objective-Caveats">
      <value order="0"/>
    </field>
  </systemFields>
  <catalogues>
    <catalogue name="Document Type Catalogue" type="type" ori="id:cA14">
      <field name="Objective-Date Acquired">
        <value order="0">2024-04-11T23:00:00Z</value>
      </field>
      <field name="Objective-Official Translation">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9221E-7B6D-42AE-B921-C4B1DD0CA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7a5c4-3e91-4dce-a609-f5e4f236f341"/>
    <ds:schemaRef ds:uri="8eaa7fda-4b70-4d9a-92d0-a094de2e5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D89C80E5-1D74-4CC8-BF7F-18390DEE945E}">
  <ds:schemaRefs>
    <ds:schemaRef ds:uri="http://schemas.microsoft.com/sharepoint/v3/contenttype/forms"/>
  </ds:schemaRefs>
</ds:datastoreItem>
</file>

<file path=customXml/itemProps4.xml><?xml version="1.0" encoding="utf-8"?>
<ds:datastoreItem xmlns:ds="http://schemas.openxmlformats.org/officeDocument/2006/customXml" ds:itemID="{C9C5A024-D4E5-1144-A378-C0D520DD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4515</Words>
  <Characters>25736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Erica (ESNR-Sectors &amp; Business-Entrepreneurship &amp; Delivery)</dc:creator>
  <cp:lastModifiedBy>Williams, Llinos (ETC - Business and Regions - Business Wales)</cp:lastModifiedBy>
  <cp:revision>2</cp:revision>
  <cp:lastPrinted>2020-10-29T12:29:00Z</cp:lastPrinted>
  <dcterms:created xsi:type="dcterms:W3CDTF">2024-05-14T11:18:00Z</dcterms:created>
  <dcterms:modified xsi:type="dcterms:W3CDTF">2024-05-14T11:18:00Z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
  </property>
  <property fmtid="{D5CDD505-2E9C-101B-9397-08002B2CF9AE}" pid="4" name="Objective-Classification">
    <vt:lpwstr>[Inherited - Official]</vt:lpwstr>
  </property>
  <property fmtid="{D5CDD505-2E9C-101B-9397-08002B2CF9AE}" pid="5" name="Objective-Comment">
    <vt:lpwstr/>
  </property>
  <property fmtid="{D5CDD505-2E9C-101B-9397-08002B2CF9AE}" pid="6" name="Objective-Connect Creator">
    <vt:lpwstr/>
  </property>
  <property fmtid="{D5CDD505-2E9C-101B-9397-08002B2CF9AE}" pid="7" name="Objective-CreationStamp">
    <vt:filetime>2024-04-12T15:02:04Z</vt:filetime>
  </property>
  <property fmtid="{D5CDD505-2E9C-101B-9397-08002B2CF9AE}" pid="8" name="Objective-Date Acquired">
    <vt:filetime>2024-04-11T23:00:00Z</vt:filetime>
  </property>
  <property fmtid="{D5CDD505-2E9C-101B-9397-08002B2CF9AE}" pid="9" name="Objective-DatePublished">
    <vt:filetime>2024-05-14T10:53:21Z</vt:filetime>
  </property>
  <property fmtid="{D5CDD505-2E9C-101B-9397-08002B2CF9AE}" pid="10" name="Objective-Description">
    <vt:lpwstr/>
  </property>
  <property fmtid="{D5CDD505-2E9C-101B-9397-08002B2CF9AE}" pid="11" name="Objective-FileNumber">
    <vt:lpwstr>qA2071311</vt:lpwstr>
  </property>
  <property fmtid="{D5CDD505-2E9C-101B-9397-08002B2CF9AE}" pid="12" name="Objective-Id">
    <vt:lpwstr>A52319441</vt:lpwstr>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Language">
    <vt:lpwstr>English (eng)</vt:lpwstr>
  </property>
  <property fmtid="{D5CDD505-2E9C-101B-9397-08002B2CF9AE}" pid="16" name="Objective-ModificationStamp">
    <vt:filetime>2024-05-14T10:53:21Z</vt:filetime>
  </property>
  <property fmtid="{D5CDD505-2E9C-101B-9397-08002B2CF9AE}" pid="17" name="Objective-Official Translation">
    <vt:lpwstr/>
  </property>
  <property fmtid="{D5CDD505-2E9C-101B-9397-08002B2CF9AE}" pid="18" name="Objective-Owner">
    <vt:lpwstr>Qader, Ali (ETC - Business and Regions)</vt:lpwstr>
  </property>
  <property fmtid="{D5CDD505-2E9C-101B-9397-08002B2CF9AE}" pid="19" name="Objective-Parent">
    <vt:lpwstr>Future Proof Fund 2024/25</vt:lpwstr>
  </property>
  <property fmtid="{D5CDD505-2E9C-101B-9397-08002B2CF9AE}" pid="20" name="Objective-Path">
    <vt:lpwstr>Objective Global Folder:#Business File Plan:WG Organisational Groups:ARCHIVE:OLD - Pre April 2022 - Economy, Skills &amp; Natural Resources (ESNR):Economy, Skills &amp; Natural Resources (ESNR) - Business &amp; Regions - Entrepreneurship &amp; Delivery:1 - Save:Strategy and Planning:Future Proof Fund 2024-2025:ETC - Entrepreneurship &amp; Business Wales - Future Proof Fund - 2024-2025:Future Proof Fund 2024/25:</vt:lpwstr>
  </property>
  <property fmtid="{D5CDD505-2E9C-101B-9397-08002B2CF9AE}" pid="21" name="Objective-State">
    <vt:lpwstr>Published</vt:lpwstr>
  </property>
  <property fmtid="{D5CDD505-2E9C-101B-9397-08002B2CF9AE}" pid="22" name="Objective-Title">
    <vt:lpwstr>Welsh Government Future Proofing Fund 2024-25 APPLICATION GUIDANCE NOTES Welsh Language</vt:lpwstr>
  </property>
  <property fmtid="{D5CDD505-2E9C-101B-9397-08002B2CF9AE}" pid="23" name="Objective-Version">
    <vt:lpwstr>11.0</vt:lpwstr>
  </property>
  <property fmtid="{D5CDD505-2E9C-101B-9397-08002B2CF9AE}" pid="24" name="Objective-VersionComment">
    <vt:lpwstr/>
  </property>
  <property fmtid="{D5CDD505-2E9C-101B-9397-08002B2CF9AE}" pid="25" name="Objective-VersionId">
    <vt:lpwstr>vA96941616</vt:lpwstr>
  </property>
  <property fmtid="{D5CDD505-2E9C-101B-9397-08002B2CF9AE}" pid="26" name="Objective-VersionNumber">
    <vt:r8>12</vt:r8>
  </property>
  <property fmtid="{D5CDD505-2E9C-101B-9397-08002B2CF9AE}" pid="27" name="Objective-What to Keep">
    <vt:lpwstr>No</vt:lpwstr>
  </property>
</Properties>
</file>