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7B" w:rsidRDefault="0012427B" w:rsidP="0012427B">
      <w:pPr>
        <w:rPr>
          <w:b/>
          <w:sz w:val="24"/>
          <w:szCs w:val="24"/>
        </w:rPr>
      </w:pPr>
      <w:r w:rsidRPr="002419EF">
        <w:rPr>
          <w:b/>
          <w:sz w:val="24"/>
          <w:szCs w:val="24"/>
        </w:rPr>
        <w:t xml:space="preserve">YMARFER: </w:t>
      </w:r>
      <w:r>
        <w:rPr>
          <w:b/>
          <w:sz w:val="24"/>
          <w:szCs w:val="24"/>
        </w:rPr>
        <w:t>Beth y mae arnaf ei angen i ddechrau’r busnes?</w:t>
      </w:r>
    </w:p>
    <w:p w:rsidR="0012427B" w:rsidRDefault="0012427B" w:rsidP="0012427B">
      <w:pPr>
        <w:rPr>
          <w:sz w:val="24"/>
          <w:szCs w:val="24"/>
        </w:rPr>
      </w:pPr>
      <w:r>
        <w:rPr>
          <w:sz w:val="24"/>
          <w:szCs w:val="24"/>
        </w:rPr>
        <w:t xml:space="preserve">Rhestrwch yr holl gostau yr ydych yn eu rhagweld ar gyfer y busnes. Yn ogystal â’r eitemau mawr o wariant megis offer, safle ac ati, cofiwch gynnwys eich biliau misol parhaus megis costau ffôn, cysylltiad â’r rhyngrwyd ac ati.  </w:t>
      </w:r>
    </w:p>
    <w:p w:rsidR="003F430F" w:rsidRDefault="003F430F">
      <w:bookmarkStart w:id="0" w:name="_GoBack"/>
      <w:bookmarkEnd w:id="0"/>
    </w:p>
    <w:sectPr w:rsidR="003F430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0AD" w:rsidRDefault="00BE70AD" w:rsidP="0012427B">
      <w:pPr>
        <w:spacing w:after="0" w:line="240" w:lineRule="auto"/>
      </w:pPr>
      <w:r>
        <w:separator/>
      </w:r>
    </w:p>
  </w:endnote>
  <w:endnote w:type="continuationSeparator" w:id="0">
    <w:p w:rsidR="00BE70AD" w:rsidRDefault="00BE70AD" w:rsidP="0012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7B" w:rsidRPr="0012427B" w:rsidRDefault="0012427B" w:rsidP="0012427B">
    <w:pPr>
      <w:pStyle w:val="Footer"/>
      <w:jc w:val="right"/>
      <w:rPr>
        <w:sz w:val="24"/>
      </w:rPr>
    </w:pPr>
    <w:r w:rsidRPr="0012427B">
      <w:rPr>
        <w:sz w:val="24"/>
      </w:rPr>
      <w:t>Dechrau a Datblygu Busnes Proffidiol – Dechrau Arni</w:t>
    </w:r>
  </w:p>
  <w:p w:rsidR="0012427B" w:rsidRDefault="00124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0AD" w:rsidRDefault="00BE70AD" w:rsidP="0012427B">
      <w:pPr>
        <w:spacing w:after="0" w:line="240" w:lineRule="auto"/>
      </w:pPr>
      <w:r>
        <w:separator/>
      </w:r>
    </w:p>
  </w:footnote>
  <w:footnote w:type="continuationSeparator" w:id="0">
    <w:p w:rsidR="00BE70AD" w:rsidRDefault="00BE70AD" w:rsidP="0012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7B" w:rsidRPr="0012427B" w:rsidRDefault="0012427B" w:rsidP="0012427B">
    <w:pPr>
      <w:pStyle w:val="Header"/>
      <w:jc w:val="right"/>
      <w:rPr>
        <w:sz w:val="24"/>
      </w:rPr>
    </w:pPr>
    <w:r w:rsidRPr="0012427B">
      <w:rPr>
        <w:sz w:val="24"/>
      </w:rPr>
      <w:t>Rhoi Cynnig Arni</w:t>
    </w:r>
  </w:p>
  <w:p w:rsidR="0012427B" w:rsidRDefault="00124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7B"/>
    <w:rsid w:val="0012427B"/>
    <w:rsid w:val="003F430F"/>
    <w:rsid w:val="00B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297B0-3B8A-4D3A-920B-DCFC6E81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27B"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2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2427B"/>
  </w:style>
  <w:style w:type="paragraph" w:styleId="Footer">
    <w:name w:val="footer"/>
    <w:basedOn w:val="Normal"/>
    <w:link w:val="FooterChar"/>
    <w:uiPriority w:val="99"/>
    <w:unhideWhenUsed/>
    <w:rsid w:val="001242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2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2014-10-08T12:48:00Z</dcterms:created>
  <dcterms:modified xsi:type="dcterms:W3CDTF">2014-10-08T12:49:00Z</dcterms:modified>
</cp:coreProperties>
</file>