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0B10" w:rsidRDefault="00000000">
      <w:pPr>
        <w:rPr>
          <w:sz w:val="56"/>
          <w:szCs w:val="56"/>
        </w:rPr>
      </w:pPr>
      <w:r>
        <w:rPr>
          <w:sz w:val="56"/>
          <w:szCs w:val="56"/>
        </w:rPr>
        <w:t>Cyfnewidfa Rheolaeth Cyswllt Ffermio</w:t>
      </w:r>
    </w:p>
    <w:p w14:paraId="00000002" w14:textId="77777777" w:rsidR="001B0B10" w:rsidRDefault="00000000">
      <w:pPr>
        <w:rPr>
          <w:sz w:val="32"/>
          <w:szCs w:val="32"/>
        </w:rPr>
      </w:pPr>
      <w:r>
        <w:rPr>
          <w:sz w:val="32"/>
          <w:szCs w:val="32"/>
        </w:rPr>
        <w:t>Tom Jones</w:t>
      </w:r>
    </w:p>
    <w:p w14:paraId="00000003" w14:textId="77777777" w:rsidR="001B0B10" w:rsidRDefault="00000000">
      <w:pPr>
        <w:rPr>
          <w:sz w:val="32"/>
          <w:szCs w:val="32"/>
        </w:rPr>
      </w:pPr>
      <w:r>
        <w:rPr>
          <w:sz w:val="32"/>
          <w:szCs w:val="32"/>
        </w:rPr>
        <w:t>Yr Alban</w:t>
      </w:r>
    </w:p>
    <w:p w14:paraId="00000004" w14:textId="77777777" w:rsidR="001B0B10" w:rsidRDefault="00000000">
      <w:pPr>
        <w:rPr>
          <w:sz w:val="32"/>
          <w:szCs w:val="32"/>
        </w:rPr>
      </w:pPr>
      <w:r>
        <w:rPr>
          <w:sz w:val="32"/>
          <w:szCs w:val="32"/>
        </w:rPr>
        <w:t>Ffactorau sy’n Effeithio ar Broffidioldeb Buchod Sugno a Sut Gellir Eu Gwella</w:t>
      </w:r>
    </w:p>
    <w:p w14:paraId="00000005" w14:textId="77777777" w:rsidR="001B0B10" w:rsidRDefault="00000000">
      <w:pPr>
        <w:rPr>
          <w:sz w:val="32"/>
          <w:szCs w:val="32"/>
        </w:rPr>
      </w:pPr>
      <w:r>
        <w:rPr>
          <w:sz w:val="32"/>
          <w:szCs w:val="32"/>
        </w:rPr>
        <w:t>23/5/2022</w:t>
      </w:r>
    </w:p>
    <w:p w14:paraId="00000006" w14:textId="77777777" w:rsidR="001B0B10" w:rsidRDefault="001B0B10">
      <w:pPr>
        <w:rPr>
          <w:sz w:val="32"/>
          <w:szCs w:val="32"/>
        </w:rPr>
      </w:pPr>
    </w:p>
    <w:p w14:paraId="00000007" w14:textId="77777777" w:rsidR="001B0B10" w:rsidRDefault="00000000">
      <w:pPr>
        <w:numPr>
          <w:ilvl w:val="0"/>
          <w:numId w:val="1"/>
        </w:numPr>
        <w:pBdr>
          <w:top w:val="nil"/>
          <w:left w:val="nil"/>
          <w:bottom w:val="nil"/>
          <w:right w:val="nil"/>
          <w:between w:val="nil"/>
        </w:pBdr>
        <w:rPr>
          <w:color w:val="000000"/>
          <w:sz w:val="32"/>
          <w:szCs w:val="32"/>
        </w:rPr>
      </w:pPr>
      <w:r>
        <w:rPr>
          <w:color w:val="000000"/>
          <w:sz w:val="32"/>
          <w:szCs w:val="32"/>
        </w:rPr>
        <w:t>Cefndir</w:t>
      </w:r>
    </w:p>
    <w:p w14:paraId="00000008" w14:textId="77777777" w:rsidR="001B0B10" w:rsidRDefault="00000000">
      <w:pPr>
        <w:spacing w:after="0"/>
        <w:rPr>
          <w:sz w:val="24"/>
          <w:szCs w:val="24"/>
        </w:rPr>
      </w:pPr>
      <w:r>
        <w:rPr>
          <w:sz w:val="24"/>
          <w:szCs w:val="24"/>
        </w:rPr>
        <w:t>Rydym yn uned ucheldir yn magu defaid, eidion sugno a ffesantod.</w:t>
      </w:r>
    </w:p>
    <w:p w14:paraId="00000009" w14:textId="77777777" w:rsidR="001B0B10" w:rsidRDefault="00000000">
      <w:pPr>
        <w:spacing w:after="0"/>
        <w:rPr>
          <w:sz w:val="24"/>
          <w:szCs w:val="24"/>
        </w:rPr>
      </w:pPr>
      <w:r>
        <w:rPr>
          <w:sz w:val="24"/>
          <w:szCs w:val="24"/>
        </w:rPr>
        <w:t>Y prif ffocws yw cynhyrchu cig coch yn effeithlon ar system gost isel, seiliedig ar borthiant sy’n gwella ein pridd, yn cynnal ansawdd dŵr ac yn gwella ein hamgylchedd. Rydym yn rhedeg diadell gaeedig ac yn symud i fuches gaeedig gyda ffocws cryf ar ein statws iechyd fel y gall cwsmeriaid sy’n prynu ein stoc bridio dros ben fod yn dawel eu meddwl nad yw’n peryglu iechyd eu diadell neu eu buches.</w:t>
      </w:r>
    </w:p>
    <w:p w14:paraId="0000000A" w14:textId="77777777" w:rsidR="001B0B10" w:rsidRDefault="00000000">
      <w:pPr>
        <w:spacing w:after="0"/>
        <w:rPr>
          <w:sz w:val="24"/>
          <w:szCs w:val="24"/>
        </w:rPr>
      </w:pPr>
      <w:r>
        <w:rPr>
          <w:sz w:val="24"/>
          <w:szCs w:val="24"/>
        </w:rPr>
        <w:t>Mae ein buches sugno yn cynnwys 50 o fuchod. Cymysgedd o wartheg brid cyfandirol ond dros y 3 blynedd diwethaf rydym wedi symud i gyrchu anifeiliaid o frid brodorol, heffrod Aberdeen Angus yn bennaf. Rydyn ni’n defnyddio cymysgedd o deirw Charolais ac Angus, a phopeth sy’n cael ei werthu’n stôr yn 18 mis.</w:t>
      </w:r>
    </w:p>
    <w:p w14:paraId="0000000B" w14:textId="77777777" w:rsidR="001B0B10" w:rsidRDefault="001B0B10">
      <w:pPr>
        <w:spacing w:after="0"/>
        <w:rPr>
          <w:sz w:val="24"/>
          <w:szCs w:val="24"/>
        </w:rPr>
      </w:pPr>
    </w:p>
    <w:p w14:paraId="0000000C" w14:textId="77777777" w:rsidR="001B0B10" w:rsidRDefault="00000000">
      <w:pPr>
        <w:spacing w:after="0"/>
        <w:rPr>
          <w:sz w:val="24"/>
          <w:szCs w:val="24"/>
        </w:rPr>
      </w:pPr>
      <w:r>
        <w:rPr>
          <w:sz w:val="24"/>
          <w:szCs w:val="24"/>
        </w:rPr>
        <w:t>Fi yw’r drydedd genhedlaeth o’n teulu i weithio ar Fferm Pentre, ar ôl gadael yr ysgol uwchradd cwblheais HND mewn Amaethyddiaeth a gweithio fel bugail a chneifiwr contract yn lleol. Ers dychwelyd i’r fferm deuluol 12 mlynedd yn ôl rydym wedi newid o system mewnbwn uchel i system mewnbwn is a nifer y defaid wedi treblu yn ystod yr amser. Mae ffocws y fferm deuluol wedi symud i ddarparu menter broffidiol, gynaliadwy ar gyfer cenedlaethau’r dyfodol.</w:t>
      </w:r>
    </w:p>
    <w:p w14:paraId="0000000D" w14:textId="77777777" w:rsidR="001B0B10" w:rsidRDefault="00000000">
      <w:pPr>
        <w:spacing w:after="0"/>
        <w:rPr>
          <w:sz w:val="24"/>
          <w:szCs w:val="24"/>
        </w:rPr>
      </w:pPr>
      <w:r>
        <w:rPr>
          <w:sz w:val="24"/>
          <w:szCs w:val="24"/>
        </w:rPr>
        <w:t>Rwyf wedi bod yn ffodus iawn i fod yn Ysgolor HCC, Ffermwr Y Dyfodol Tesco, Aelod o Fwrdd Cenhedlaeth Nesaf NFU a chyn Ffermwr Ffocws Farmers Weekly. Rwyf bob amser wedi mwynhau ehangu fy ngwybodaeth mewn meysydd allweddol a fydd yn gwella ein busnes.</w:t>
      </w:r>
    </w:p>
    <w:p w14:paraId="0000000E" w14:textId="77777777" w:rsidR="001B0B10" w:rsidRDefault="00000000">
      <w:pPr>
        <w:spacing w:after="0"/>
        <w:rPr>
          <w:sz w:val="24"/>
          <w:szCs w:val="24"/>
        </w:rPr>
      </w:pPr>
      <w:r>
        <w:rPr>
          <w:sz w:val="24"/>
          <w:szCs w:val="24"/>
        </w:rPr>
        <w:t>Rwy’n chwaraewr / cefnogwr rygbi brwd, a’r olaf yw’r mwyaf blaenllaw yn y blynyddoedd diwethaf. Mae ffermio teuluol bob amser wedi bod yn agos iawn at fy nghalon ond byth yn fwy felly nag ers genedigaeth ein plentyn cyntaf yn 2020 a gyda mi a fy mhartner ar fin priodi eleni, mae cynaliadwyedd ein fferm deuluol ar lefel newydd o bwysigrwydd.</w:t>
      </w:r>
    </w:p>
    <w:p w14:paraId="0000000F" w14:textId="77777777" w:rsidR="001B0B10" w:rsidRDefault="001B0B10">
      <w:pPr>
        <w:pageBreakBefore/>
        <w:rPr>
          <w:sz w:val="24"/>
          <w:szCs w:val="24"/>
        </w:rPr>
      </w:pPr>
    </w:p>
    <w:p w14:paraId="00000010" w14:textId="77777777" w:rsidR="001B0B10" w:rsidRDefault="00000000">
      <w:pPr>
        <w:numPr>
          <w:ilvl w:val="0"/>
          <w:numId w:val="1"/>
        </w:numPr>
        <w:pBdr>
          <w:top w:val="nil"/>
          <w:left w:val="nil"/>
          <w:bottom w:val="nil"/>
          <w:right w:val="nil"/>
          <w:between w:val="nil"/>
        </w:pBdr>
        <w:spacing w:after="0"/>
        <w:rPr>
          <w:color w:val="000000"/>
          <w:sz w:val="32"/>
          <w:szCs w:val="32"/>
        </w:rPr>
      </w:pPr>
      <w:r>
        <w:rPr>
          <w:color w:val="000000"/>
          <w:sz w:val="32"/>
          <w:szCs w:val="32"/>
        </w:rPr>
        <w:t>Amserlen</w:t>
      </w:r>
    </w:p>
    <w:p w14:paraId="00000011" w14:textId="77777777" w:rsidR="001B0B10" w:rsidRDefault="001B0B10">
      <w:pPr>
        <w:pBdr>
          <w:top w:val="nil"/>
          <w:left w:val="nil"/>
          <w:bottom w:val="nil"/>
          <w:right w:val="nil"/>
          <w:between w:val="nil"/>
        </w:pBdr>
        <w:spacing w:after="0"/>
        <w:ind w:left="1080"/>
        <w:rPr>
          <w:color w:val="000000"/>
          <w:sz w:val="32"/>
          <w:szCs w:val="32"/>
        </w:rPr>
      </w:pPr>
    </w:p>
    <w:p w14:paraId="00000012" w14:textId="77777777" w:rsidR="001B0B10" w:rsidRDefault="00000000">
      <w:pPr>
        <w:spacing w:after="0"/>
        <w:rPr>
          <w:b/>
          <w:sz w:val="24"/>
          <w:szCs w:val="24"/>
        </w:rPr>
      </w:pPr>
      <w:r>
        <w:rPr>
          <w:b/>
          <w:sz w:val="24"/>
          <w:szCs w:val="24"/>
        </w:rPr>
        <w:t>Brodyr Stobbart, Fferm High Hall, Penrith.</w:t>
      </w:r>
    </w:p>
    <w:p w14:paraId="00000013" w14:textId="77777777" w:rsidR="001B0B10" w:rsidRDefault="00000000">
      <w:pPr>
        <w:spacing w:after="0"/>
        <w:rPr>
          <w:sz w:val="24"/>
          <w:szCs w:val="24"/>
        </w:rPr>
      </w:pPr>
      <w:r>
        <w:rPr>
          <w:sz w:val="24"/>
          <w:szCs w:val="24"/>
        </w:rPr>
        <w:t>Mae fferm deuluol a oedd wedi gwerthu ei buches sugno o’r blaen er mwyn dechrau pesgi gwartheg Wagu o frid llaeth, bellach yn y broses o ailgyflwyno buchod sugno i’r fferm, gyda meddylfryd gwahanol i’r hyn oedd ganddynt yn flaenorol. Mae eu sefyllfa yn debyg iawn i’n sefyllfa ni o ran maint a nodau buches gan eu bod yn symud i gymysgedd o eneteg o frid brodorol sy’n ffynnu ar borthiant.</w:t>
      </w:r>
    </w:p>
    <w:p w14:paraId="00000014" w14:textId="77777777" w:rsidR="001B0B10" w:rsidRDefault="001B0B10">
      <w:pPr>
        <w:rPr>
          <w:b/>
          <w:sz w:val="24"/>
          <w:szCs w:val="24"/>
        </w:rPr>
      </w:pPr>
    </w:p>
    <w:p w14:paraId="00000015" w14:textId="77777777" w:rsidR="001B0B10" w:rsidRDefault="00000000">
      <w:pPr>
        <w:spacing w:after="0"/>
        <w:rPr>
          <w:b/>
          <w:sz w:val="24"/>
          <w:szCs w:val="24"/>
        </w:rPr>
      </w:pPr>
      <w:r>
        <w:rPr>
          <w:b/>
          <w:sz w:val="24"/>
          <w:szCs w:val="24"/>
        </w:rPr>
        <w:t xml:space="preserve">Robert Parker, Drumdow, Stranraer. </w:t>
      </w:r>
    </w:p>
    <w:p w14:paraId="00000016" w14:textId="77777777" w:rsidR="001B0B10" w:rsidRDefault="00000000">
      <w:pPr>
        <w:spacing w:after="0"/>
      </w:pPr>
      <w:r>
        <w:rPr>
          <w:sz w:val="24"/>
          <w:szCs w:val="24"/>
        </w:rPr>
        <w:t>Mae Robert yn ffermio’r 230 hectar ar yr arfordir gorllewinol agored ac yn rhedeg 210 o wartheg croes Henffordd ac Aberdeen Angus gyda theirw Henffordd ac Angus, ynghyd â 200 o famogiaid Easycare. Ar ôl rhedeg buches o wartheg croes cyfandirol yn debyg iawn i’n un ni yn flaenorol a phenderfynu nôl yn 2001 i drosglwyddo i fuches o frid brodorol â llai o fewnbwn ac yn ddiweddarach wedi cyflwyno rhaglen croesfridio gan ddefnyddio Henffordd ac Angus. System syml iawn o ferched i deirw Angus yn cael tarw Henffordd ac i’r gwrthwyneb. Roedd galw mawr am heffrod dros ben fel heffrod cyfnewid ar gyfer buchesi ar hyd a lled y wlad. Mae bustych i gyd yn cael eu gwerthu fel stôrs yn 12 mis oed.</w:t>
      </w:r>
    </w:p>
    <w:p w14:paraId="00000017" w14:textId="77777777" w:rsidR="001B0B10" w:rsidRDefault="001B0B10">
      <w:pPr>
        <w:rPr>
          <w:sz w:val="24"/>
          <w:szCs w:val="24"/>
        </w:rPr>
      </w:pPr>
    </w:p>
    <w:p w14:paraId="00000018" w14:textId="77777777" w:rsidR="001B0B10" w:rsidRDefault="00000000">
      <w:pPr>
        <w:spacing w:after="0"/>
      </w:pPr>
      <w:r>
        <w:rPr>
          <w:b/>
          <w:sz w:val="24"/>
          <w:szCs w:val="24"/>
        </w:rPr>
        <w:t xml:space="preserve">Duncan Morrison, </w:t>
      </w:r>
      <w:r>
        <w:rPr>
          <w:b/>
          <w:color w:val="333333"/>
          <w:sz w:val="24"/>
          <w:szCs w:val="24"/>
          <w:highlight w:val="white"/>
        </w:rPr>
        <w:t>Meikle Maldron, Banchory.</w:t>
      </w:r>
    </w:p>
    <w:p w14:paraId="00000019" w14:textId="77777777" w:rsidR="001B0B10" w:rsidRDefault="00000000">
      <w:pPr>
        <w:spacing w:after="0"/>
      </w:pPr>
      <w:r>
        <w:rPr>
          <w:sz w:val="24"/>
          <w:szCs w:val="24"/>
        </w:rPr>
        <w:t>Mae Duncan yn ffermio yng ngogledd-ddwyrain yr Alban, ger Aberdeen. Ar ôl symud ymlaen o reoli buchesi ar gyfer ffermwyr eraill yn yr ardal leol, mae bellach yn rhedeg 200 o wartheg ar gymysgedd o dir y mae’n berchen arno ac mae’n ei rentu. Mae rhai buchod hefyd yn cael eu prydlesu gan gyflogwr blaenorol. Mae hefyd yn gweithio fel ffensiwr contract. Mae’r fferm yn rhedeg buchod Angus a Stabilizer, y ddau wedi’u bridio’n bur gyda’r nod o gynhyrchu gwrywod a benywod yn eu lle. Cymysgedd o ddethol traddodiadol a geneteg a detholiad EBV mwy modern, a rhaglen ET yn mewnblannu embryonau o ogledd America.</w:t>
      </w:r>
    </w:p>
    <w:p w14:paraId="0000001A" w14:textId="77777777" w:rsidR="001B0B10" w:rsidRDefault="001B0B10">
      <w:pPr>
        <w:spacing w:after="0"/>
        <w:rPr>
          <w:sz w:val="24"/>
          <w:szCs w:val="24"/>
        </w:rPr>
      </w:pPr>
    </w:p>
    <w:p w14:paraId="0000001B" w14:textId="77777777" w:rsidR="001B0B10" w:rsidRDefault="00000000">
      <w:pPr>
        <w:rPr>
          <w:b/>
          <w:color w:val="333333"/>
          <w:sz w:val="24"/>
          <w:szCs w:val="24"/>
          <w:highlight w:val="white"/>
        </w:rPr>
      </w:pPr>
      <w:r>
        <w:rPr>
          <w:b/>
          <w:color w:val="333333"/>
          <w:sz w:val="24"/>
          <w:szCs w:val="24"/>
          <w:highlight w:val="white"/>
        </w:rPr>
        <w:t>Geordie Soutar, Dunlouise Angus, Fferm Kingston, Forfar.</w:t>
      </w:r>
    </w:p>
    <w:p w14:paraId="0000001C" w14:textId="77777777" w:rsidR="001B0B10" w:rsidRDefault="00000000">
      <w:pPr>
        <w:rPr>
          <w:color w:val="333333"/>
          <w:sz w:val="24"/>
          <w:szCs w:val="24"/>
          <w:highlight w:val="white"/>
        </w:rPr>
      </w:pPr>
      <w:r>
        <w:rPr>
          <w:color w:val="333333"/>
          <w:sz w:val="24"/>
          <w:szCs w:val="24"/>
          <w:highlight w:val="white"/>
        </w:rPr>
        <w:t>Buches o wartheg Angus o frid traddodiadol, a diffinnir hyn fel</w:t>
      </w:r>
    </w:p>
    <w:p w14:paraId="0000001D" w14:textId="77777777" w:rsidR="001B0B10" w:rsidRDefault="00000000">
      <w:pPr>
        <w:rPr>
          <w:color w:val="333333"/>
          <w:sz w:val="24"/>
          <w:szCs w:val="24"/>
          <w:highlight w:val="white"/>
        </w:rPr>
      </w:pPr>
      <w:r>
        <w:rPr>
          <w:color w:val="333333"/>
          <w:sz w:val="24"/>
          <w:szCs w:val="24"/>
          <w:highlight w:val="white"/>
        </w:rPr>
        <w:t>“Nid oes gan ein Aberdeen Angus traddodiadol unrhyw linellau gwaed wedi’u mewnforio. Rydym yn gweithio gyda geneteg Brydeinig wreiddiol ac ar hyn o bryd yn defnyddio teirw sy’n dyddio’n ôl o leiaf 50 mlynedd: dod â bywyd newydd i hen linellau gwaed.”</w:t>
      </w:r>
    </w:p>
    <w:p w14:paraId="0000001E" w14:textId="77777777" w:rsidR="001B0B10" w:rsidRDefault="00000000">
      <w:r>
        <w:rPr>
          <w:color w:val="333333"/>
          <w:sz w:val="24"/>
          <w:szCs w:val="24"/>
        </w:rPr>
        <w:t xml:space="preserve">Gwartheg ffrâm llai gyda llinellau gwaed sy’n dyddio’n ôl i rai o’r teuluoedd gwartheg hynaf yn y brid, yr hyn a fyddai’n cael ei alw’n fwy cyffredin fel “Gwartheg Bwcl Gwregys”. Anifail traddodiadol iawn ond wedi’i dewis ar feini prawf na fyddai’n wahanol i unrhyw fuches o safon. Mae effeithlonrwydd buchod, hyd feichiogrwydd a phwysau geni isel ar frig y rhestr ddethol. Mae hyn ynghyd â system borthiant a dewis llym o ran math a strwythur wedi </w:t>
      </w:r>
      <w:r>
        <w:rPr>
          <w:color w:val="333333"/>
          <w:sz w:val="24"/>
          <w:szCs w:val="24"/>
        </w:rPr>
        <w:lastRenderedPageBreak/>
        <w:t>golygu eu bod wedi cynhyrchu teirw sydd wedi cael eu hallforio ar draws y byd yn y blynyddoedd diwethaf.</w:t>
      </w:r>
    </w:p>
    <w:p w14:paraId="0000001F" w14:textId="77777777" w:rsidR="001B0B10" w:rsidRDefault="00000000">
      <w:pPr>
        <w:rPr>
          <w:color w:val="333333"/>
          <w:sz w:val="24"/>
          <w:szCs w:val="24"/>
          <w:highlight w:val="white"/>
        </w:rPr>
      </w:pPr>
      <w:r>
        <w:rPr>
          <w:color w:val="333333"/>
          <w:sz w:val="24"/>
          <w:szCs w:val="24"/>
          <w:highlight w:val="white"/>
        </w:rPr>
        <w:t>Er y gallai fod yn hawdd diystyru’r math hwn o anifail ar ei faint yn unig, mae ganddyn nhw lawer i’w gynnig i unrhyw raglen fridio sy’n ceisio cynhyrchu gwartheg sy’n cnawdio’n hawdd ac sy’n ffynnu y tu allan.</w:t>
      </w:r>
    </w:p>
    <w:p w14:paraId="00000020" w14:textId="77777777" w:rsidR="001B0B10" w:rsidRDefault="001B0B10">
      <w:pPr>
        <w:spacing w:after="0"/>
        <w:rPr>
          <w:color w:val="333333"/>
          <w:sz w:val="24"/>
          <w:szCs w:val="24"/>
          <w:highlight w:val="white"/>
        </w:rPr>
      </w:pPr>
    </w:p>
    <w:p w14:paraId="00000021" w14:textId="77777777" w:rsidR="001B0B10" w:rsidRDefault="00000000">
      <w:pPr>
        <w:spacing w:after="0"/>
        <w:rPr>
          <w:b/>
          <w:color w:val="333333"/>
          <w:sz w:val="24"/>
          <w:szCs w:val="24"/>
          <w:highlight w:val="white"/>
        </w:rPr>
      </w:pPr>
      <w:r>
        <w:rPr>
          <w:b/>
          <w:color w:val="333333"/>
          <w:sz w:val="24"/>
          <w:szCs w:val="24"/>
          <w:highlight w:val="white"/>
        </w:rPr>
        <w:t>George Walker, Fferm Banochory, Aberdeen.</w:t>
      </w:r>
    </w:p>
    <w:p w14:paraId="00000022" w14:textId="77777777" w:rsidR="001B0B10" w:rsidRDefault="00000000">
      <w:pPr>
        <w:spacing w:after="0"/>
        <w:rPr>
          <w:color w:val="333333"/>
          <w:sz w:val="24"/>
          <w:szCs w:val="24"/>
          <w:highlight w:val="white"/>
        </w:rPr>
      </w:pPr>
      <w:r>
        <w:rPr>
          <w:color w:val="333333"/>
          <w:sz w:val="24"/>
          <w:szCs w:val="24"/>
          <w:highlight w:val="white"/>
        </w:rPr>
        <w:t>Mae George yn rheoli’r fferm deuluol sy’n rhedeg buches o 250 o wartheg Angus wedi’u bridio’n bur gyda’r nod o gynhyrchu benywod bridio sy’n addas ar gyfer amgylchedd ffermio mynydd heriol. Mae’r math o fuwch wedi datblygu dros amser i anifail â phwysau corff is gyda mwy o bwyslais ar anifeiliaid sy’n gallu diddyfnu 50% o’u pwysau o borthiant ymylol. Er bod hyn wedi’i gyflawni’n gyson gan rai buchod yn y fuches, mae rhywfaint o waith i’w wneud o hyd. Mae geneteg o Seland Newydd, America ac Awstralia yn cael eu defnyddio’n helaeth o fewn y fuches. Nid oes unrhyw deirw wedi’u gwerthu ar gyfer bridio eto ond bydd y llwybr hwn yn cael ei archwilio yn y dyfodol os bydd galw.</w:t>
      </w:r>
    </w:p>
    <w:p w14:paraId="00000023" w14:textId="77777777" w:rsidR="001B0B10" w:rsidRDefault="001B0B10">
      <w:pPr>
        <w:spacing w:after="0"/>
        <w:rPr>
          <w:color w:val="333333"/>
          <w:sz w:val="24"/>
          <w:szCs w:val="24"/>
          <w:highlight w:val="white"/>
        </w:rPr>
      </w:pPr>
    </w:p>
    <w:p w14:paraId="00000024" w14:textId="77777777" w:rsidR="001B0B10" w:rsidRDefault="00000000">
      <w:pPr>
        <w:rPr>
          <w:b/>
          <w:color w:val="333333"/>
          <w:sz w:val="24"/>
          <w:szCs w:val="24"/>
          <w:highlight w:val="white"/>
        </w:rPr>
      </w:pPr>
      <w:r>
        <w:rPr>
          <w:b/>
          <w:color w:val="333333"/>
          <w:sz w:val="24"/>
          <w:szCs w:val="24"/>
          <w:highlight w:val="white"/>
        </w:rPr>
        <w:t>Jim Logan, Pirntaton, Galashiels</w:t>
      </w:r>
    </w:p>
    <w:p w14:paraId="00000025" w14:textId="77777777" w:rsidR="001B0B10" w:rsidRDefault="00000000">
      <w:pPr>
        <w:spacing w:after="0"/>
      </w:pPr>
      <w:r>
        <w:rPr>
          <w:color w:val="333333"/>
          <w:sz w:val="24"/>
          <w:szCs w:val="24"/>
        </w:rPr>
        <w:t>Mae Jim a’i deulu’n rhedeg buches fasnachol a gre o wartheg Angus a Henffordd. Ar ôl cynhyrchu stoc pedigri Angus yn flaenorol, a werthwyd trwy werthiannau cymdeithas am y prisiau uchaf erioed mae’r pwyslais wedi newid i gynhyrchu anifeiliaid sy’n ffynnu o borthiant, mae hyn hefyd wedi arwain at ychwanegu gre Henffordd i’r fferm trwy brynu 16 o fuchod Henffordd aeddfed o’r Fuches Ervie.</w:t>
      </w:r>
    </w:p>
    <w:p w14:paraId="00000026" w14:textId="77777777" w:rsidR="001B0B10" w:rsidRDefault="001B0B10">
      <w:pPr>
        <w:pageBreakBefore/>
        <w:rPr>
          <w:color w:val="333333"/>
          <w:sz w:val="24"/>
          <w:szCs w:val="24"/>
          <w:highlight w:val="white"/>
        </w:rPr>
      </w:pPr>
    </w:p>
    <w:p w14:paraId="00000027" w14:textId="77777777" w:rsidR="001B0B10" w:rsidRDefault="00000000">
      <w:pPr>
        <w:numPr>
          <w:ilvl w:val="0"/>
          <w:numId w:val="1"/>
        </w:numPr>
        <w:pBdr>
          <w:top w:val="nil"/>
          <w:left w:val="nil"/>
          <w:bottom w:val="nil"/>
          <w:right w:val="nil"/>
          <w:between w:val="nil"/>
        </w:pBdr>
        <w:rPr>
          <w:color w:val="333333"/>
          <w:sz w:val="32"/>
          <w:szCs w:val="32"/>
          <w:highlight w:val="white"/>
        </w:rPr>
      </w:pPr>
      <w:r>
        <w:rPr>
          <w:color w:val="333333"/>
          <w:sz w:val="32"/>
          <w:szCs w:val="32"/>
          <w:highlight w:val="white"/>
        </w:rPr>
        <w:t>Camau nesaf</w:t>
      </w:r>
    </w:p>
    <w:p w14:paraId="00000028" w14:textId="77777777" w:rsidR="001B0B10" w:rsidRDefault="00000000">
      <w:pPr>
        <w:pBdr>
          <w:top w:val="nil"/>
          <w:left w:val="nil"/>
          <w:bottom w:val="nil"/>
          <w:right w:val="nil"/>
          <w:between w:val="nil"/>
        </w:pBdr>
        <w:shd w:val="clear" w:color="auto" w:fill="F8F9FA"/>
        <w:spacing w:after="0" w:line="240" w:lineRule="auto"/>
        <w:rPr>
          <w:rFonts w:ascii="Consolas" w:eastAsia="Consolas" w:hAnsi="Consolas" w:cs="Consolas"/>
          <w:color w:val="000000"/>
          <w:sz w:val="20"/>
          <w:szCs w:val="20"/>
        </w:rPr>
      </w:pPr>
      <w:r>
        <w:rPr>
          <w:color w:val="333333"/>
          <w:sz w:val="24"/>
          <w:szCs w:val="24"/>
        </w:rPr>
        <w:t>Ar ôl treulio amser yn ymweld â rhai o fuchesi gorau’r wlad fe’m gadawodd gyda chymysgedd o deimladau ar ddyfodol ein buches. Roedd yn tynnu sylw at ba mor bell i ffwrdd o fy nodau rydym ni ar hyn o bryd. Fe’m gadawodd hefyd yn teimlo bod ein cynllun presennol o roi newid ar waith dros gyfnod o amser, wrth i wartheg adael y fuches, yn cael eu disodli gan anifeiliaid mwy addas i’r diben yn debygol o gymryd gormod o amser. Er bod ein buches yn broffidiol ar hyn o bryd, mae cymaint o botensial i wella geneteg ac o ran rheoli pori.</w:t>
      </w:r>
    </w:p>
    <w:p w14:paraId="00000029"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2A" w14:textId="77777777" w:rsidR="001B0B10" w:rsidRDefault="00000000">
      <w:pPr>
        <w:pBdr>
          <w:top w:val="nil"/>
          <w:left w:val="nil"/>
          <w:bottom w:val="nil"/>
          <w:right w:val="nil"/>
          <w:between w:val="nil"/>
        </w:pBdr>
        <w:shd w:val="clear" w:color="auto" w:fill="F8F9FA"/>
        <w:spacing w:after="0" w:line="240" w:lineRule="auto"/>
        <w:rPr>
          <w:rFonts w:ascii="Consolas" w:eastAsia="Consolas" w:hAnsi="Consolas" w:cs="Consolas"/>
          <w:color w:val="000000"/>
          <w:sz w:val="20"/>
          <w:szCs w:val="20"/>
        </w:rPr>
      </w:pPr>
      <w:r>
        <w:rPr>
          <w:color w:val="333333"/>
          <w:sz w:val="24"/>
          <w:szCs w:val="24"/>
        </w:rPr>
        <w:t>Er mai fy nod oedd rhedeg buches gaeedig, ond rwy’n meddwl er mwyn sicrhau gwelliant genetig yn gyflym mae angen i ni fanteisio ar y gwaith caled a wneir gan eraill trwy ddod o hyd i anifeiliaid cyfnewid o fuches statws iechyd uchel eraill gyda nodau tebyg. Ar gyfer y fuches bresennol mae angen i ni gynyddu pwysau ar eu perfformiad i sicrhau yn gyntaf eu bod yn ennill eu cadw ac yn ail i ganiatáu ar gyfer newid drosodd cyflymach i eneteg newydd. Efallai nad yw’r opsiynau ymadael ar gyfer llawer o’r buchod presennol fel buchod difa, ond fel unedau buchod a lloi. Byddai hyn yn golygu y gallem o bosibl gael buches newydd mewn cyfnod llawer byrrach a heb achosi gormod o gostau a gallai ganiatáu ar gyfer ehangu nifer y buchod gyda’r incwm dros ben o werthiannau buchod/lloi yn erbyn pris heffrod cyfnewid.</w:t>
      </w:r>
    </w:p>
    <w:p w14:paraId="0000002B"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2C" w14:textId="77777777" w:rsidR="001B0B10" w:rsidRDefault="00000000">
      <w:pPr>
        <w:pBdr>
          <w:top w:val="nil"/>
          <w:left w:val="nil"/>
          <w:bottom w:val="nil"/>
          <w:right w:val="nil"/>
          <w:between w:val="nil"/>
        </w:pBdr>
        <w:shd w:val="clear" w:color="auto" w:fill="F8F9FA"/>
        <w:spacing w:after="0" w:line="240" w:lineRule="auto"/>
        <w:rPr>
          <w:rFonts w:ascii="Consolas" w:eastAsia="Consolas" w:hAnsi="Consolas" w:cs="Consolas"/>
          <w:color w:val="000000"/>
          <w:sz w:val="20"/>
          <w:szCs w:val="20"/>
        </w:rPr>
      </w:pPr>
      <w:r>
        <w:rPr>
          <w:color w:val="333333"/>
          <w:sz w:val="24"/>
          <w:szCs w:val="24"/>
        </w:rPr>
        <w:t>Mae hefyd yn bwrw amheuaeth ar ein dewis o deirw. Mae’n ymddangos bod gwartheg stôr  Charolais yn cael eu gwerthu’n hawdd yn yr ardal leol gyda phremiwm bychan yn cael ei dalu ar anifeiliaid o safon. Efallai y bydd angen i ni archwilio opsiynau gwerthu eraill pe baem yn newid ymhen amser i gynhyrchu bustych o frid brodorol yn unig, er nad wyf yn meddwl y byddai’r pris gwerthu yn llawer is, mae’n ychwanegu pwysau ar effeithlonrwydd y buchod a’r angen iddynt berfformio. Efallai y byddai’n well i ni beidio â chau ein buches, ond parhau i ddod o hyd i anifeiliaid cyfnewid o fuchesi iechyd uchel a chroesi â theirw terfynol lloia hawdd y mae’r farchnad yn gofyn amdanynt. Byddai hefyd yn caniatáu inni fanteisio ar gyfraddau twf cynyddol teirw terfynol yn erbyn anifeiliaid bridio brodorol. Fel arall, gallem archwilio opsiynau eraill ar gyfer gwerthu bustych o frid brodorol, boed hynny’n eu pesgi ar y fferm neu’n dod o hyd i besgi sy’n mynnu’r math hwnnw o anifail. Gydag ansawdd bwyta llawer gwell o wartheg brid brodorol a’r cynnydd yn y galw am gig eidion o’r safon uchaf, mae’n bosibl y gallem geisio gweithio gyda siopau lleol. Byddai hyn yn golygu mai ni oedd yn rheoli’r heffrod a gadwyd gennym ar gyfer y fuches. Byddai’n ychwanegu rhywfaint o gymhlethdod at y system o ran sicrhau bod teirw yn cael eu newid yn rheolaidd, a’n bod yn gwneud cynnydd genetig gyda’r teirw rydym yn eu defnyddio. Mae niferoedd cynyddol o fridwyr sy’n cynhyrchu’r math o anifail y byddai ei angen arnom wedi gwneud pethau’n haws.</w:t>
      </w:r>
    </w:p>
    <w:p w14:paraId="0000002D"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2E" w14:textId="77777777" w:rsidR="001B0B10" w:rsidRDefault="00000000">
      <w:pPr>
        <w:pBdr>
          <w:top w:val="nil"/>
          <w:left w:val="nil"/>
          <w:bottom w:val="nil"/>
          <w:right w:val="nil"/>
          <w:between w:val="nil"/>
        </w:pBdr>
        <w:shd w:val="clear" w:color="auto" w:fill="F8F9FA"/>
        <w:spacing w:after="0" w:line="240" w:lineRule="auto"/>
        <w:rPr>
          <w:rFonts w:ascii="Consolas" w:eastAsia="Consolas" w:hAnsi="Consolas" w:cs="Consolas"/>
          <w:color w:val="000000"/>
          <w:sz w:val="20"/>
          <w:szCs w:val="20"/>
        </w:rPr>
      </w:pPr>
      <w:r>
        <w:rPr>
          <w:color w:val="333333"/>
          <w:sz w:val="24"/>
          <w:szCs w:val="24"/>
        </w:rPr>
        <w:t>Mae gwelliannau eisoes wedi dechrau ar reolaeth pori, mae buchod yn symud bob dydd ac mae gwartheg wedi’u diddyfnu yn symud bob 3 diwrnod. Byddai gwella’r system ddŵr yn lleihau hyn. Byddai hefyd yn golygu y gallem bori gwartheg ar rannau eraill o’r fferm lle na fyddai maint y dŵr sydd ar gael ar hyn o bryd yn eu cynnal.</w:t>
      </w:r>
    </w:p>
    <w:p w14:paraId="0000002F"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30" w14:textId="77777777" w:rsidR="001B0B10" w:rsidRDefault="00000000">
      <w:pPr>
        <w:pBdr>
          <w:top w:val="nil"/>
          <w:left w:val="nil"/>
          <w:bottom w:val="nil"/>
          <w:right w:val="nil"/>
          <w:between w:val="nil"/>
        </w:pBdr>
        <w:shd w:val="clear" w:color="auto" w:fill="F8F9FA"/>
        <w:spacing w:after="0" w:line="240" w:lineRule="auto"/>
        <w:rPr>
          <w:rFonts w:ascii="Consolas" w:eastAsia="Consolas" w:hAnsi="Consolas" w:cs="Consolas"/>
          <w:color w:val="000000"/>
          <w:sz w:val="20"/>
          <w:szCs w:val="20"/>
        </w:rPr>
      </w:pPr>
      <w:r>
        <w:rPr>
          <w:color w:val="333333"/>
          <w:sz w:val="24"/>
          <w:szCs w:val="24"/>
        </w:rPr>
        <w:lastRenderedPageBreak/>
        <w:t>Y DPA rydym yn bwriadu canolbwyntio arnynt yw pwysau aeddfed y buchod, ond yn gysylltiedig â BCS gan nad ydym am ddisgyn i’r trap o gael buchod o gwmpas y pwysau targed o 600kg, ond heb gario digon o gnawd i’w cario drwy adegau anoddach yn ystod y tymor neu pe baem yn symud i aeafu allan. Diddyfnu 50 - 55% o bwysau’r fuwch. Ar hyn o bryd rydym yn diddyfnu tua 47-50% o bwysau’r fuwch ar gyfartaledd, ond nid yw’r buchod yn cario’r cyflwr yr hoffwn. Mae’r patrwm lloia wedi gwella’n naturiol dros y 3 blynedd diwethaf, rydym bellach yn lloia pob buwch ond 1 mewn ffenestr 8 wythnos. Credaf fod hyn wedi digwydd o ganlyniad i well pori yn y cyfnod cyn ymuno â’r porthiant cyson wrth ofyn tarw. Ond mae wedi ein gadael yn meddwl y gallai hyn gael ei dynhau ymhellach i 6 wythnos.</w:t>
      </w:r>
    </w:p>
    <w:p w14:paraId="00000031"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32" w14:textId="77777777" w:rsidR="001B0B10" w:rsidRDefault="00000000">
      <w:pPr>
        <w:pBdr>
          <w:top w:val="nil"/>
          <w:left w:val="nil"/>
          <w:bottom w:val="nil"/>
          <w:right w:val="nil"/>
          <w:between w:val="nil"/>
        </w:pBdr>
        <w:shd w:val="clear" w:color="auto" w:fill="F8F9FA"/>
        <w:spacing w:after="0" w:line="240" w:lineRule="auto"/>
        <w:rPr>
          <w:color w:val="333333"/>
          <w:sz w:val="24"/>
          <w:szCs w:val="24"/>
          <w:highlight w:val="white"/>
        </w:rPr>
      </w:pPr>
      <w:r>
        <w:rPr>
          <w:color w:val="333333"/>
          <w:sz w:val="24"/>
          <w:szCs w:val="24"/>
          <w:highlight w:val="white"/>
        </w:rPr>
        <w:t>Mae’n rhaid i ni hefyd fod yn llym gyda’r math o fuwch rydym ni hefyd yn ei bridio neu’n ei phrynu. Mae rhoi sylw i fanylion am adeiledd, lleoliad y traed a’r dannedd yn hanfodol. Mae taro cydbwysedd rhwng buchod benywaidd sy’n lloia’n hawdd ac sy’n fewnbwn isel yn erbyn cynhyrchu’r bustych gwrywaidd â chydffurfiad a pherfformiad uchel y mae’r farchnad yn talu premiwm amdano yn llinell denau y mae’n rhaid inni sicrhau nad ydym yn crwydro’n rhy bell ohoni.</w:t>
      </w:r>
    </w:p>
    <w:p w14:paraId="00000033"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34"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35"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36" w14:textId="77777777" w:rsidR="001B0B10" w:rsidRDefault="00000000">
      <w:pPr>
        <w:numPr>
          <w:ilvl w:val="0"/>
          <w:numId w:val="1"/>
        </w:numPr>
        <w:pBdr>
          <w:top w:val="nil"/>
          <w:left w:val="nil"/>
          <w:bottom w:val="nil"/>
          <w:right w:val="nil"/>
          <w:between w:val="nil"/>
        </w:pBdr>
        <w:shd w:val="clear" w:color="auto" w:fill="F8F9FA"/>
        <w:spacing w:after="0" w:line="240" w:lineRule="auto"/>
        <w:rPr>
          <w:color w:val="333333"/>
          <w:sz w:val="36"/>
          <w:szCs w:val="36"/>
          <w:highlight w:val="white"/>
        </w:rPr>
      </w:pPr>
      <w:r>
        <w:rPr>
          <w:color w:val="333333"/>
          <w:sz w:val="36"/>
          <w:szCs w:val="36"/>
          <w:highlight w:val="white"/>
        </w:rPr>
        <w:t>Negeseuon Allweddol i’r diwydiant</w:t>
      </w:r>
    </w:p>
    <w:p w14:paraId="00000037" w14:textId="77777777" w:rsidR="001B0B10" w:rsidRDefault="001B0B10">
      <w:pPr>
        <w:pBdr>
          <w:top w:val="nil"/>
          <w:left w:val="nil"/>
          <w:bottom w:val="nil"/>
          <w:right w:val="nil"/>
          <w:between w:val="nil"/>
        </w:pBdr>
        <w:shd w:val="clear" w:color="auto" w:fill="F8F9FA"/>
        <w:spacing w:after="0" w:line="240" w:lineRule="auto"/>
        <w:ind w:left="360"/>
        <w:rPr>
          <w:color w:val="333333"/>
          <w:sz w:val="36"/>
          <w:szCs w:val="36"/>
          <w:highlight w:val="white"/>
        </w:rPr>
      </w:pPr>
    </w:p>
    <w:p w14:paraId="00000038" w14:textId="77777777" w:rsidR="001B0B10" w:rsidRDefault="00000000">
      <w:pPr>
        <w:numPr>
          <w:ilvl w:val="0"/>
          <w:numId w:val="2"/>
        </w:numPr>
        <w:pBdr>
          <w:top w:val="nil"/>
          <w:left w:val="nil"/>
          <w:bottom w:val="nil"/>
          <w:right w:val="nil"/>
          <w:between w:val="nil"/>
        </w:pBdr>
        <w:shd w:val="clear" w:color="auto" w:fill="F8F9FA"/>
        <w:spacing w:after="0" w:line="240" w:lineRule="auto"/>
      </w:pPr>
      <w:r>
        <w:rPr>
          <w:color w:val="333333"/>
          <w:sz w:val="24"/>
          <w:szCs w:val="24"/>
        </w:rPr>
        <w:t>Cael y pethau sylfaenol yn iawn. System syml yw’r mwyaf proffidiol yn aml.</w:t>
      </w:r>
    </w:p>
    <w:p w14:paraId="00000039" w14:textId="77777777" w:rsidR="001B0B10" w:rsidRDefault="00000000">
      <w:pPr>
        <w:numPr>
          <w:ilvl w:val="0"/>
          <w:numId w:val="2"/>
        </w:numPr>
        <w:pBdr>
          <w:top w:val="nil"/>
          <w:left w:val="nil"/>
          <w:bottom w:val="nil"/>
          <w:right w:val="nil"/>
          <w:between w:val="nil"/>
        </w:pBdr>
        <w:shd w:val="clear" w:color="auto" w:fill="F8F9FA"/>
        <w:spacing w:after="0" w:line="240" w:lineRule="auto"/>
        <w:rPr>
          <w:color w:val="333333"/>
          <w:sz w:val="24"/>
          <w:szCs w:val="24"/>
          <w:highlight w:val="white"/>
        </w:rPr>
      </w:pPr>
      <w:r>
        <w:rPr>
          <w:color w:val="333333"/>
          <w:sz w:val="24"/>
          <w:szCs w:val="24"/>
          <w:highlight w:val="white"/>
        </w:rPr>
        <w:t>Dylid magu stoc gre mewn amgylchedd sy’n cyfateb, neu’n galetach na’r hyn y disgwylir i’w hepil oroesi yn fasnachol.</w:t>
      </w:r>
    </w:p>
    <w:p w14:paraId="0000003A" w14:textId="77777777" w:rsidR="001B0B10" w:rsidRDefault="00000000">
      <w:pPr>
        <w:numPr>
          <w:ilvl w:val="0"/>
          <w:numId w:val="2"/>
        </w:numPr>
        <w:pBdr>
          <w:top w:val="nil"/>
          <w:left w:val="nil"/>
          <w:bottom w:val="nil"/>
          <w:right w:val="nil"/>
          <w:between w:val="nil"/>
        </w:pBdr>
        <w:shd w:val="clear" w:color="auto" w:fill="F8F9FA"/>
        <w:spacing w:after="0" w:line="240" w:lineRule="auto"/>
        <w:rPr>
          <w:color w:val="333333"/>
          <w:sz w:val="24"/>
          <w:szCs w:val="24"/>
          <w:highlight w:val="white"/>
        </w:rPr>
      </w:pPr>
      <w:r>
        <w:rPr>
          <w:color w:val="333333"/>
          <w:sz w:val="24"/>
          <w:szCs w:val="24"/>
          <w:highlight w:val="white"/>
        </w:rPr>
        <w:t>Mae’r eneteg gywir allan yna.</w:t>
      </w:r>
    </w:p>
    <w:p w14:paraId="0000003B" w14:textId="77777777" w:rsidR="001B0B10" w:rsidRDefault="00000000">
      <w:pPr>
        <w:numPr>
          <w:ilvl w:val="0"/>
          <w:numId w:val="2"/>
        </w:numPr>
        <w:pBdr>
          <w:top w:val="nil"/>
          <w:left w:val="nil"/>
          <w:bottom w:val="nil"/>
          <w:right w:val="nil"/>
          <w:between w:val="nil"/>
        </w:pBdr>
        <w:shd w:val="clear" w:color="auto" w:fill="F8F9FA"/>
        <w:spacing w:after="0" w:line="240" w:lineRule="auto"/>
        <w:rPr>
          <w:color w:val="333333"/>
          <w:sz w:val="24"/>
          <w:szCs w:val="24"/>
          <w:highlight w:val="white"/>
        </w:rPr>
      </w:pPr>
      <w:r>
        <w:rPr>
          <w:color w:val="333333"/>
          <w:sz w:val="24"/>
          <w:szCs w:val="24"/>
          <w:highlight w:val="white"/>
        </w:rPr>
        <w:t>Byddwch yn llym gyda chi’ch hun a’r nodau rydych chi am eu cyflawni. Canolbwyntiwch ar y nodweddion pwysig.</w:t>
      </w:r>
    </w:p>
    <w:p w14:paraId="0000003C" w14:textId="77777777" w:rsidR="001B0B10" w:rsidRDefault="00000000">
      <w:pPr>
        <w:numPr>
          <w:ilvl w:val="0"/>
          <w:numId w:val="2"/>
        </w:numPr>
        <w:pBdr>
          <w:top w:val="nil"/>
          <w:left w:val="nil"/>
          <w:bottom w:val="nil"/>
          <w:right w:val="nil"/>
          <w:between w:val="nil"/>
        </w:pBdr>
        <w:shd w:val="clear" w:color="auto" w:fill="F8F9FA"/>
        <w:spacing w:after="0" w:line="240" w:lineRule="auto"/>
      </w:pPr>
      <w:r>
        <w:rPr>
          <w:color w:val="333333"/>
          <w:sz w:val="24"/>
          <w:szCs w:val="24"/>
        </w:rPr>
        <w:t>Mae dyddiau buchod mewnbwn uchel wedi mynd, sut allwn ni honni ein bod yn darparu buddion amgylcheddol os ydym yn dibynnu ar fewnbynnau.</w:t>
      </w:r>
    </w:p>
    <w:p w14:paraId="0000003D" w14:textId="77777777" w:rsidR="001B0B10" w:rsidRDefault="00000000">
      <w:pPr>
        <w:numPr>
          <w:ilvl w:val="0"/>
          <w:numId w:val="2"/>
        </w:numPr>
        <w:pBdr>
          <w:top w:val="nil"/>
          <w:left w:val="nil"/>
          <w:bottom w:val="nil"/>
          <w:right w:val="nil"/>
          <w:between w:val="nil"/>
        </w:pBdr>
        <w:shd w:val="clear" w:color="auto" w:fill="F8F9FA"/>
        <w:spacing w:after="0" w:line="240" w:lineRule="auto"/>
        <w:rPr>
          <w:color w:val="333333"/>
          <w:sz w:val="24"/>
          <w:szCs w:val="24"/>
          <w:highlight w:val="white"/>
        </w:rPr>
      </w:pPr>
      <w:r>
        <w:rPr>
          <w:color w:val="333333"/>
          <w:sz w:val="24"/>
          <w:szCs w:val="24"/>
          <w:highlight w:val="white"/>
        </w:rPr>
        <w:t>Mae eithafion allan.</w:t>
      </w:r>
    </w:p>
    <w:p w14:paraId="0000003E"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3F"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0"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1" w14:textId="77777777" w:rsidR="001B0B10" w:rsidRDefault="00000000">
      <w:pPr>
        <w:pBdr>
          <w:top w:val="nil"/>
          <w:left w:val="nil"/>
          <w:bottom w:val="nil"/>
          <w:right w:val="nil"/>
          <w:between w:val="nil"/>
        </w:pBdr>
        <w:shd w:val="clear" w:color="auto" w:fill="F8F9FA"/>
        <w:spacing w:after="0" w:line="240" w:lineRule="auto"/>
        <w:rPr>
          <w:color w:val="333333"/>
          <w:sz w:val="24"/>
          <w:szCs w:val="24"/>
          <w:highlight w:val="white"/>
        </w:rPr>
      </w:pPr>
      <w:r>
        <w:rPr>
          <w:color w:val="333333"/>
          <w:sz w:val="24"/>
          <w:szCs w:val="24"/>
          <w:highlight w:val="white"/>
        </w:rPr>
        <w:t>Atodwch luniau o’ch cyfnewidfa gyda’ch adroddiad.</w:t>
      </w:r>
    </w:p>
    <w:p w14:paraId="00000042"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3"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4"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5"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6"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7"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8"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9"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A"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B"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C"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D"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E"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4F"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0"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1"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2"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3"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4"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5"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6"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7"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8"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9"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A"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B"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C"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D"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E"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5F"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0"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1"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2"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3"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4"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5"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6"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7"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8"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9"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A"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B"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C"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D"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E"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6F" w14:textId="77777777" w:rsidR="001B0B10" w:rsidRDefault="001B0B10">
      <w:pPr>
        <w:pBdr>
          <w:top w:val="nil"/>
          <w:left w:val="nil"/>
          <w:bottom w:val="nil"/>
          <w:right w:val="nil"/>
          <w:between w:val="nil"/>
        </w:pBdr>
        <w:shd w:val="clear" w:color="auto" w:fill="F8F9FA"/>
        <w:spacing w:after="0" w:line="240" w:lineRule="auto"/>
        <w:rPr>
          <w:color w:val="333333"/>
          <w:sz w:val="24"/>
          <w:szCs w:val="24"/>
          <w:highlight w:val="white"/>
        </w:rPr>
      </w:pPr>
    </w:p>
    <w:p w14:paraId="00000070" w14:textId="77777777" w:rsidR="001B0B10" w:rsidRDefault="001B0B10">
      <w:pPr>
        <w:pBdr>
          <w:top w:val="nil"/>
          <w:left w:val="nil"/>
          <w:bottom w:val="nil"/>
          <w:right w:val="nil"/>
          <w:between w:val="nil"/>
        </w:pBdr>
        <w:shd w:val="clear" w:color="auto" w:fill="F8F9FA"/>
        <w:spacing w:after="0" w:line="240" w:lineRule="auto"/>
        <w:rPr>
          <w:rFonts w:ascii="inherit" w:eastAsia="inherit" w:hAnsi="inherit" w:cs="inherit"/>
          <w:color w:val="202124"/>
          <w:sz w:val="42"/>
          <w:szCs w:val="42"/>
        </w:rPr>
      </w:pPr>
    </w:p>
    <w:p w14:paraId="00000071" w14:textId="77777777" w:rsidR="001B0B10" w:rsidRDefault="001B0B10">
      <w:pPr>
        <w:spacing w:after="0"/>
        <w:rPr>
          <w:color w:val="333333"/>
          <w:sz w:val="24"/>
          <w:szCs w:val="24"/>
          <w:highlight w:val="white"/>
        </w:rPr>
      </w:pPr>
    </w:p>
    <w:p w14:paraId="00000072" w14:textId="77777777" w:rsidR="001B0B10" w:rsidRDefault="001B0B10">
      <w:pPr>
        <w:rPr>
          <w:color w:val="333333"/>
          <w:sz w:val="24"/>
          <w:szCs w:val="24"/>
          <w:highlight w:val="white"/>
        </w:rPr>
      </w:pPr>
    </w:p>
    <w:p w14:paraId="00000073" w14:textId="77777777" w:rsidR="001B0B10" w:rsidRDefault="001B0B10">
      <w:pPr>
        <w:rPr>
          <w:color w:val="333333"/>
          <w:sz w:val="24"/>
          <w:szCs w:val="24"/>
          <w:highlight w:val="white"/>
        </w:rPr>
      </w:pPr>
    </w:p>
    <w:p w14:paraId="00000074" w14:textId="77777777" w:rsidR="001B0B10" w:rsidRDefault="001B0B10">
      <w:pPr>
        <w:rPr>
          <w:b/>
          <w:color w:val="333333"/>
          <w:sz w:val="24"/>
          <w:szCs w:val="24"/>
          <w:highlight w:val="white"/>
        </w:rPr>
      </w:pPr>
    </w:p>
    <w:p w14:paraId="00000075" w14:textId="77777777" w:rsidR="001B0B10" w:rsidRDefault="001B0B10">
      <w:pPr>
        <w:spacing w:after="0"/>
        <w:rPr>
          <w:sz w:val="24"/>
          <w:szCs w:val="24"/>
        </w:rPr>
      </w:pPr>
    </w:p>
    <w:p w14:paraId="00000076" w14:textId="77777777" w:rsidR="001B0B10" w:rsidRDefault="001B0B10">
      <w:pPr>
        <w:spacing w:after="0"/>
        <w:rPr>
          <w:sz w:val="32"/>
          <w:szCs w:val="32"/>
        </w:rPr>
      </w:pPr>
    </w:p>
    <w:sectPr w:rsidR="001B0B10">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6E95"/>
    <w:multiLevelType w:val="multilevel"/>
    <w:tmpl w:val="301630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E35C90"/>
    <w:multiLevelType w:val="multilevel"/>
    <w:tmpl w:val="8F5E9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8418085">
    <w:abstractNumId w:val="0"/>
  </w:num>
  <w:num w:numId="2" w16cid:durableId="207874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10"/>
    <w:rsid w:val="00064C8A"/>
    <w:rsid w:val="001B0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3C92C-2698-4D69-8ED4-F79BD60C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y-GB"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HTMLPreformatted">
    <w:name w:val="HTML Preformatted"/>
    <w:basedOn w:val="Normal"/>
    <w:pPr>
      <w:spacing w:after="0" w:line="240" w:lineRule="auto"/>
    </w:pPr>
    <w:rPr>
      <w:rFonts w:ascii="Consolas" w:hAnsi="Consolas"/>
      <w:sz w:val="20"/>
      <w:szCs w:val="20"/>
    </w:rPr>
  </w:style>
  <w:style w:type="character" w:customStyle="1" w:styleId="HTMLPreformattedChar">
    <w:name w:val="HTML Preformatted Char"/>
    <w:basedOn w:val="DefaultParagraphFont"/>
    <w:rPr>
      <w:rFonts w:ascii="Consolas" w:hAnsi="Consolas"/>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Revision">
    <w:name w:val="Revision"/>
    <w:hidden/>
    <w:uiPriority w:val="99"/>
    <w:semiHidden/>
    <w:rsid w:val="006F05A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XS7isHQJs3bZSclex++hWm5vRA==">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1665</Words>
  <Characters>9493</Characters>
  <Application>Microsoft Office Word</Application>
  <DocSecurity>0</DocSecurity>
  <Lines>79</Lines>
  <Paragraphs>22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Vaughan Jones</dc:creator>
  <cp:lastModifiedBy>Heledd George</cp:lastModifiedBy>
  <cp:revision>2</cp:revision>
  <dcterms:created xsi:type="dcterms:W3CDTF">2022-10-27T11:06:00Z</dcterms:created>
  <dcterms:modified xsi:type="dcterms:W3CDTF">2022-10-27T11:06:00Z</dcterms:modified>
</cp:coreProperties>
</file>