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5E926" w14:textId="77777777" w:rsidR="00765CEB" w:rsidRPr="007006FC" w:rsidRDefault="00D17173" w:rsidP="007006FC">
      <w:pPr>
        <w:spacing w:after="0"/>
        <w:jc w:val="center"/>
        <w:rPr>
          <w:rFonts w:ascii="Segoe UI" w:hAnsi="Segoe UI" w:cs="Segoe UI"/>
          <w:b/>
          <w:sz w:val="24"/>
          <w:szCs w:val="24"/>
          <w:lang w:val="cy-GB"/>
        </w:rPr>
      </w:pPr>
      <w:bookmarkStart w:id="0" w:name="_GoBack"/>
      <w:r w:rsidRPr="007006FC">
        <w:rPr>
          <w:rFonts w:ascii="Segoe UI" w:hAnsi="Segoe UI" w:cs="Segoe UI"/>
          <w:b/>
          <w:sz w:val="24"/>
          <w:szCs w:val="24"/>
          <w:lang w:val="cy-GB"/>
        </w:rPr>
        <w:t>Y W</w:t>
      </w:r>
      <w:r w:rsidR="00765CEB" w:rsidRPr="007006FC">
        <w:rPr>
          <w:rFonts w:ascii="Segoe UI" w:hAnsi="Segoe UI" w:cs="Segoe UI"/>
          <w:b/>
          <w:sz w:val="24"/>
          <w:szCs w:val="24"/>
          <w:lang w:val="cy-GB"/>
        </w:rPr>
        <w:t>eithdrefn Cofrestr</w:t>
      </w:r>
      <w:r w:rsidRPr="007006FC">
        <w:rPr>
          <w:rFonts w:ascii="Segoe UI" w:hAnsi="Segoe UI" w:cs="Segoe UI"/>
          <w:b/>
          <w:sz w:val="24"/>
          <w:szCs w:val="24"/>
          <w:lang w:val="cy-GB"/>
        </w:rPr>
        <w:t>au</w:t>
      </w:r>
      <w:r w:rsidR="00765CEB" w:rsidRPr="007006FC">
        <w:rPr>
          <w:rFonts w:ascii="Segoe UI" w:hAnsi="Segoe UI" w:cs="Segoe UI"/>
          <w:b/>
          <w:sz w:val="24"/>
          <w:szCs w:val="24"/>
          <w:lang w:val="cy-GB"/>
        </w:rPr>
        <w:t xml:space="preserve"> Risg yng Nghanolfan Cydweithredol Cymru</w:t>
      </w:r>
    </w:p>
    <w:bookmarkEnd w:id="0"/>
    <w:p w14:paraId="302E14B2" w14:textId="77777777" w:rsidR="00013086" w:rsidRPr="007006FC" w:rsidRDefault="00013086" w:rsidP="007006FC">
      <w:pPr>
        <w:spacing w:after="0"/>
        <w:rPr>
          <w:rFonts w:ascii="Segoe UI" w:hAnsi="Segoe UI" w:cs="Segoe UI"/>
          <w:b/>
          <w:sz w:val="24"/>
          <w:szCs w:val="24"/>
          <w:lang w:val="cy-GB"/>
        </w:rPr>
      </w:pPr>
    </w:p>
    <w:p w14:paraId="72DCCBD9" w14:textId="77777777" w:rsidR="00013086" w:rsidRPr="007006FC" w:rsidRDefault="00765CEB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sz w:val="24"/>
          <w:szCs w:val="24"/>
          <w:lang w:val="cy-GB"/>
        </w:rPr>
        <w:t>Cyflwyniad</w:t>
      </w:r>
    </w:p>
    <w:p w14:paraId="1B854636" w14:textId="77777777" w:rsidR="005F0091" w:rsidRPr="007006FC" w:rsidRDefault="005F0091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 gan Ganolfan Cydweithredol Cymru broses sy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rhoi golwg systematig 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risgiau y 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eu hwynebu wrth gyflawni gweithgareddau.  Fel rhan 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broses hon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r Ganolfan yn sefydlu cofrestr risg 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>g</w:t>
      </w:r>
      <w:r w:rsidRPr="007006FC">
        <w:rPr>
          <w:rFonts w:ascii="Segoe UI" w:hAnsi="Segoe UI" w:cs="Segoe UI"/>
          <w:sz w:val="24"/>
          <w:szCs w:val="24"/>
          <w:lang w:val="cy-GB"/>
        </w:rPr>
        <w:t>orfforaethol yn ogystal â chofrestrau risg ar gyfer rhaglenni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prosiectau a swyddogaethau i nodi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risgiau y 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sefydliad yn eu hwynebu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eu graddio o ran tebygolrwydd o ddigwydd a difrifoldeb eu heffaith a llunio cynlluniau ar gyfer rheoli pob risg. </w:t>
      </w:r>
    </w:p>
    <w:p w14:paraId="62E33B30" w14:textId="77777777" w:rsidR="005F0091" w:rsidRPr="007006FC" w:rsidRDefault="005F0091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Diben cael cofrestr risg yw sicrhau bod lefelau risg ac ansicrwydd yn cael eu rheoli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n briodol fel y gall y sefydliad gyflawni ei amcanion. </w:t>
      </w:r>
    </w:p>
    <w:p w14:paraId="42629BC5" w14:textId="77777777" w:rsidR="00013086" w:rsidRPr="007006FC" w:rsidRDefault="005F0091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sz w:val="24"/>
          <w:szCs w:val="24"/>
          <w:lang w:val="cy-GB"/>
        </w:rPr>
        <w:t>Diben</w:t>
      </w:r>
    </w:p>
    <w:p w14:paraId="5BFEADA8" w14:textId="77777777" w:rsidR="005F0091" w:rsidRPr="007006FC" w:rsidRDefault="005F0091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weithdrefn hon yn amlinellu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broses ar gyfer sefydlu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cynnal ac adolygu Cofrestrau Risg Canolfan Cydweithredol Cymru.</w:t>
      </w:r>
    </w:p>
    <w:p w14:paraId="5458DEBF" w14:textId="77777777" w:rsidR="00013086" w:rsidRPr="007006FC" w:rsidRDefault="005F0091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sz w:val="24"/>
          <w:szCs w:val="24"/>
          <w:lang w:val="cy-GB"/>
        </w:rPr>
        <w:t>Diffiniadau</w:t>
      </w:r>
    </w:p>
    <w:p w14:paraId="7066219F" w14:textId="77777777" w:rsidR="005F0091" w:rsidRPr="007006FC" w:rsidRDefault="005F0091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At ddibenion y Weithdrefn hon:</w:t>
      </w:r>
    </w:p>
    <w:p w14:paraId="1924C19B" w14:textId="77777777" w:rsidR="005F0091" w:rsidRPr="007006FC" w:rsidRDefault="00F74546" w:rsidP="007006FC">
      <w:pPr>
        <w:spacing w:after="0"/>
        <w:rPr>
          <w:rFonts w:ascii="Segoe UI" w:hAnsi="Segoe UI" w:cs="Segoe UI"/>
          <w:bCs/>
          <w:sz w:val="24"/>
          <w:szCs w:val="24"/>
          <w:lang w:val="cy-GB"/>
        </w:rPr>
      </w:pPr>
      <w:r w:rsidRPr="007006FC">
        <w:rPr>
          <w:rFonts w:ascii="Segoe UI" w:eastAsia="MS Mincho" w:hAnsi="Segoe UI" w:cs="Segoe UI"/>
          <w:b/>
          <w:bCs/>
          <w:sz w:val="24"/>
          <w:szCs w:val="24"/>
          <w:lang w:val="cy-GB" w:eastAsia="ja-JP"/>
        </w:rPr>
        <w:t>Risg</w:t>
      </w:r>
      <w:r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 xml:space="preserve">: y siawns y bydd rhywbeth yn digwydd a fydd yn effeithio ar amcanion y Ganolfan.  Caiff ei fesur </w:t>
      </w:r>
      <w:r w:rsidR="00AC6B03"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>o ran</w:t>
      </w:r>
      <w:r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 xml:space="preserve"> effaith a thebygolrwydd.</w:t>
      </w:r>
    </w:p>
    <w:p w14:paraId="32242011" w14:textId="77777777" w:rsidR="005F0091" w:rsidRPr="007006FC" w:rsidRDefault="005F0091" w:rsidP="007006FC">
      <w:pPr>
        <w:spacing w:after="0"/>
        <w:rPr>
          <w:rFonts w:ascii="Segoe UI" w:hAnsi="Segoe UI" w:cs="Segoe UI"/>
          <w:bCs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bCs/>
          <w:sz w:val="24"/>
          <w:szCs w:val="24"/>
          <w:lang w:val="cy-GB"/>
        </w:rPr>
        <w:t>Asesu Risg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: y broses a gaiff ei defnyddio i bennu blaenoriaethau rheoli risg drwy werthuso a chymharu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r lefel neu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r risg yn erbyn lefelau risg derbyniol a benderfynwyd o flaen llaw.</w:t>
      </w:r>
    </w:p>
    <w:p w14:paraId="2EEEEDF7" w14:textId="77777777" w:rsidR="005F0091" w:rsidRPr="007006FC" w:rsidRDefault="005F0091" w:rsidP="007006FC">
      <w:pPr>
        <w:spacing w:after="0"/>
        <w:rPr>
          <w:rFonts w:ascii="Segoe UI" w:hAnsi="Segoe UI" w:cs="Segoe UI"/>
          <w:bCs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bCs/>
          <w:sz w:val="24"/>
          <w:szCs w:val="24"/>
          <w:lang w:val="cy-GB"/>
        </w:rPr>
        <w:t>Rheoli Risg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: defnyddio system reoli (Polisïau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Gweithdrefnau a Chanllawiau) yn systematig i gyflawni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r dasg o nodi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dadansoddi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trin a monitro risg.</w:t>
      </w:r>
    </w:p>
    <w:p w14:paraId="1F2BE2A4" w14:textId="77777777" w:rsidR="005F0091" w:rsidRPr="007006FC" w:rsidRDefault="005F0091" w:rsidP="007006FC">
      <w:pPr>
        <w:spacing w:after="0"/>
        <w:rPr>
          <w:rFonts w:ascii="Segoe UI" w:hAnsi="Segoe UI" w:cs="Segoe UI"/>
          <w:bCs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bCs/>
          <w:sz w:val="24"/>
          <w:szCs w:val="24"/>
          <w:lang w:val="cy-GB"/>
        </w:rPr>
        <w:t>Cofrestr Risg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: cofrestr sy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n cofnodi manylion pob risg a nodir ar gyfer sefydliad neu raglen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,</w:t>
      </w:r>
      <w:r w:rsidR="00F26CF8"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a gradd </w:t>
      </w:r>
      <w:r w:rsidR="0090163C" w:rsidRPr="007006FC">
        <w:rPr>
          <w:rFonts w:ascii="Segoe UI" w:hAnsi="Segoe UI" w:cs="Segoe UI"/>
          <w:bCs/>
          <w:sz w:val="24"/>
          <w:szCs w:val="24"/>
          <w:lang w:val="cy-GB"/>
        </w:rPr>
        <w:t xml:space="preserve">y risg </w:t>
      </w:r>
      <w:r w:rsidR="00AC6B03" w:rsidRPr="007006FC">
        <w:rPr>
          <w:rFonts w:ascii="Segoe UI" w:hAnsi="Segoe UI" w:cs="Segoe UI"/>
          <w:bCs/>
          <w:sz w:val="24"/>
          <w:szCs w:val="24"/>
          <w:lang w:val="cy-GB"/>
        </w:rPr>
        <w:t xml:space="preserve">o ran </w:t>
      </w:r>
      <w:r w:rsidR="0090163C" w:rsidRPr="007006FC">
        <w:rPr>
          <w:rFonts w:ascii="Segoe UI" w:hAnsi="Segoe UI" w:cs="Segoe UI"/>
          <w:bCs/>
          <w:sz w:val="24"/>
          <w:szCs w:val="24"/>
          <w:lang w:val="cy-GB"/>
        </w:rPr>
        <w:t>ei</w:t>
      </w:r>
      <w:r w:rsidR="00F26CF8"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</w:t>
      </w:r>
      <w:r w:rsidR="0090163C" w:rsidRPr="007006FC">
        <w:rPr>
          <w:rFonts w:ascii="Segoe UI" w:hAnsi="Segoe UI" w:cs="Segoe UI"/>
          <w:bCs/>
          <w:sz w:val="24"/>
          <w:szCs w:val="24"/>
          <w:lang w:val="cy-GB"/>
        </w:rPr>
        <w:t>d</w:t>
      </w:r>
      <w:r w:rsidR="00F26CF8" w:rsidRPr="007006FC">
        <w:rPr>
          <w:rFonts w:ascii="Segoe UI" w:hAnsi="Segoe UI" w:cs="Segoe UI"/>
          <w:bCs/>
          <w:sz w:val="24"/>
          <w:szCs w:val="24"/>
          <w:lang w:val="cy-GB"/>
        </w:rPr>
        <w:t>ebygolrwydd o ddigwydd a difrifoldeb yr effaith ar y sefydliad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,</w:t>
      </w:r>
      <w:r w:rsidR="00F26CF8"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</w:t>
      </w:r>
      <w:r w:rsidR="0090163C" w:rsidRPr="007006FC">
        <w:rPr>
          <w:rFonts w:ascii="Segoe UI" w:hAnsi="Segoe UI" w:cs="Segoe UI"/>
          <w:bCs/>
          <w:sz w:val="24"/>
          <w:szCs w:val="24"/>
          <w:lang w:val="cy-GB"/>
        </w:rPr>
        <w:t xml:space="preserve">a </w:t>
      </w:r>
      <w:r w:rsidR="00F26CF8" w:rsidRPr="007006FC">
        <w:rPr>
          <w:rFonts w:ascii="Segoe UI" w:hAnsi="Segoe UI" w:cs="Segoe UI"/>
          <w:bCs/>
          <w:sz w:val="24"/>
          <w:szCs w:val="24"/>
          <w:lang w:val="cy-GB"/>
        </w:rPr>
        <w:t>c</w:t>
      </w:r>
      <w:r w:rsidR="0090163C" w:rsidRPr="007006FC">
        <w:rPr>
          <w:rFonts w:ascii="Segoe UI" w:hAnsi="Segoe UI" w:cs="Segoe UI"/>
          <w:bCs/>
          <w:sz w:val="24"/>
          <w:szCs w:val="24"/>
          <w:lang w:val="cy-GB"/>
        </w:rPr>
        <w:t>h</w:t>
      </w:r>
      <w:r w:rsidR="00F26CF8" w:rsidRPr="007006FC">
        <w:rPr>
          <w:rFonts w:ascii="Segoe UI" w:hAnsi="Segoe UI" w:cs="Segoe UI"/>
          <w:bCs/>
          <w:sz w:val="24"/>
          <w:szCs w:val="24"/>
          <w:lang w:val="cy-GB"/>
        </w:rPr>
        <w:t>ynlluniau cychwynnol ar gyfer rheoli pob risg lefel uchel a chanlyniadau dilynol.</w:t>
      </w:r>
    </w:p>
    <w:p w14:paraId="71A2731C" w14:textId="77777777" w:rsidR="00F26CF8" w:rsidRPr="007006FC" w:rsidRDefault="00F26CF8" w:rsidP="007006FC">
      <w:pPr>
        <w:spacing w:after="0"/>
        <w:rPr>
          <w:rFonts w:ascii="Segoe UI" w:hAnsi="Segoe UI" w:cs="Segoe UI"/>
          <w:bCs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bCs/>
          <w:sz w:val="24"/>
          <w:szCs w:val="24"/>
          <w:lang w:val="cy-GB"/>
        </w:rPr>
        <w:t xml:space="preserve">Effaith 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 xml:space="preserve">(a elwir hefyd yn ganlyniad): canlyniad digwyddiad </w:t>
      </w:r>
      <w:r w:rsidR="00AC6B03" w:rsidRPr="007006FC">
        <w:rPr>
          <w:rFonts w:ascii="Segoe UI" w:hAnsi="Segoe UI" w:cs="Segoe UI"/>
          <w:bCs/>
          <w:sz w:val="24"/>
          <w:szCs w:val="24"/>
          <w:lang w:val="cy-GB"/>
        </w:rPr>
        <w:t xml:space="preserve">o ran 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colled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niwed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 xml:space="preserve"> anfantais neu gynnydd.</w:t>
      </w:r>
    </w:p>
    <w:p w14:paraId="0026E898" w14:textId="77777777" w:rsidR="00F26CF8" w:rsidRPr="007006FC" w:rsidRDefault="00F26CF8" w:rsidP="007006FC">
      <w:pPr>
        <w:spacing w:after="0"/>
        <w:rPr>
          <w:rFonts w:ascii="Segoe UI" w:hAnsi="Segoe UI" w:cs="Segoe UI"/>
          <w:bCs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bCs/>
          <w:sz w:val="24"/>
          <w:szCs w:val="24"/>
          <w:lang w:val="cy-GB"/>
        </w:rPr>
        <w:t>Tebygolrwydd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: disgrifiad ansoddol o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r tebygolrwydd neu amlder.</w:t>
      </w:r>
    </w:p>
    <w:p w14:paraId="6FB5C697" w14:textId="77777777" w:rsidR="00F26CF8" w:rsidRPr="007006FC" w:rsidRDefault="00F26CF8" w:rsidP="007006FC">
      <w:pPr>
        <w:spacing w:after="0"/>
        <w:rPr>
          <w:rFonts w:ascii="Segoe UI" w:hAnsi="Segoe UI" w:cs="Segoe UI"/>
          <w:bCs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bCs/>
          <w:sz w:val="24"/>
          <w:szCs w:val="24"/>
          <w:lang w:val="cy-GB"/>
        </w:rPr>
        <w:lastRenderedPageBreak/>
        <w:t>Rheolaeth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: y rhan honno o reoli risg sy</w:t>
      </w:r>
      <w:r w:rsidR="00222BDA" w:rsidRPr="007006FC">
        <w:rPr>
          <w:rFonts w:ascii="Segoe UI" w:hAnsi="Segoe UI" w:cs="Segoe UI"/>
          <w:bCs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bCs/>
          <w:sz w:val="24"/>
          <w:szCs w:val="24"/>
          <w:lang w:val="cy-GB"/>
        </w:rPr>
        <w:t>n ymwneud â gweithredu gweithrediadau i waredu neu leihau risgiau anffafriol.</w:t>
      </w:r>
    </w:p>
    <w:p w14:paraId="2B90719D" w14:textId="77777777" w:rsidR="00013086" w:rsidRPr="007006FC" w:rsidRDefault="00F26CF8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sz w:val="24"/>
          <w:szCs w:val="24"/>
          <w:lang w:val="cy-GB"/>
        </w:rPr>
        <w:t>Cyfrifoldebau</w:t>
      </w:r>
    </w:p>
    <w:p w14:paraId="5F636555" w14:textId="77777777" w:rsidR="00F26CF8" w:rsidRPr="007006FC" w:rsidRDefault="00F26CF8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Bwrdd Rheoli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goruchwylio rheolaeth risg yng Nghanolfan Cydweithredol Cymru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 xml:space="preserve">.  </w:t>
      </w:r>
      <w:r w:rsidRPr="007006FC">
        <w:rPr>
          <w:rFonts w:ascii="Segoe UI" w:hAnsi="Segoe UI" w:cs="Segoe UI"/>
          <w:sz w:val="24"/>
          <w:szCs w:val="24"/>
          <w:lang w:val="cy-GB"/>
        </w:rPr>
        <w:t>Fe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i cefnogir yn y rôl hon gan y Pwyllgor Archwilio a Risg sy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craffu ac yn cynghori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Bwrdd ynghylch materion sy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ymwneud â rheoli risg.</w:t>
      </w:r>
    </w:p>
    <w:p w14:paraId="03334ACB" w14:textId="77777777" w:rsidR="00D31ED4" w:rsidRPr="007006FC" w:rsidRDefault="00D31ED4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ofynnol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r Prif Swyddog Gweithredol sicrhau bod cofrestr risg 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>g</w:t>
      </w:r>
      <w:r w:rsidRPr="007006FC">
        <w:rPr>
          <w:rFonts w:ascii="Segoe UI" w:hAnsi="Segoe UI" w:cs="Segoe UI"/>
          <w:sz w:val="24"/>
          <w:szCs w:val="24"/>
          <w:lang w:val="cy-GB"/>
        </w:rPr>
        <w:t>orfforaethol yn ogystal â chofrestrau risg ar gyfer rhaglenni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prosiectau a swyddogaethau yn cael eu sefydlu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eu gweithredu a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u cynnal.</w:t>
      </w:r>
    </w:p>
    <w:p w14:paraId="61C90A36" w14:textId="77777777" w:rsidR="00D31ED4" w:rsidRPr="007006FC" w:rsidRDefault="00D31ED4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ofynnol i Gyfarwyddwyr ddatblygu cofrestrau risg ar gyfer y swyddogaethau y maent yn eu rheoli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e.e. AD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TG a chyllid.</w:t>
      </w:r>
    </w:p>
    <w:p w14:paraId="7899A9DC" w14:textId="77777777" w:rsidR="00D31ED4" w:rsidRPr="007006FC" w:rsidRDefault="00D31ED4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ofynnol i Gyfarwyddwyr Rhaglenni ddatblygu cofrestrau risg ar gyfer y rhaglenni y maent yn eu harwain.</w:t>
      </w:r>
    </w:p>
    <w:p w14:paraId="3A165183" w14:textId="77777777" w:rsidR="00D31ED4" w:rsidRPr="007006FC" w:rsidRDefault="00D31ED4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ofynnol i Reolwyr ddatblygu cofrestrau risg ar gyfer y prosiectau y maent yn eu harwain.</w:t>
      </w:r>
    </w:p>
    <w:p w14:paraId="0541DA59" w14:textId="77777777" w:rsidR="00013086" w:rsidRPr="007006FC" w:rsidRDefault="00D31ED4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sz w:val="24"/>
          <w:szCs w:val="24"/>
          <w:lang w:val="cy-GB"/>
        </w:rPr>
        <w:t>Sefydlu Cofrestrau Risg</w:t>
      </w:r>
    </w:p>
    <w:p w14:paraId="4A622DF2" w14:textId="77777777" w:rsidR="00D31ED4" w:rsidRPr="007006FC" w:rsidRDefault="00F74546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 xml:space="preserve">Bydd </w:t>
      </w:r>
      <w:r w:rsidR="0090163C"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>gan y Ganolfan g</w:t>
      </w:r>
      <w:r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 xml:space="preserve">ofrestr risg </w:t>
      </w:r>
      <w:r w:rsidR="00AC6B03"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>g</w:t>
      </w:r>
      <w:r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>orfforaethol yn ogystal â chofrestrau risg ar gyfer rhaglenni, prosiectau a swyddogaethau.</w:t>
      </w:r>
    </w:p>
    <w:p w14:paraId="33897DCC" w14:textId="77777777" w:rsidR="00D31ED4" w:rsidRPr="007006FC" w:rsidRDefault="00D31ED4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Bydd cofrestrau risg yn cael eu datblygu gan ddefnyddio templed risg safonol y Ganolfan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 xml:space="preserve">.  </w:t>
      </w: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fethodoleg yn cynnwys:</w:t>
      </w:r>
    </w:p>
    <w:p w14:paraId="3CABCFA1" w14:textId="77777777" w:rsidR="00013086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Dyddiad nodi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risg</w:t>
      </w:r>
    </w:p>
    <w:p w14:paraId="26492922" w14:textId="77777777" w:rsidR="00013086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Disgrifiad 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risg a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effaith wedi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="0090163C" w:rsidRPr="007006FC">
        <w:rPr>
          <w:rFonts w:ascii="Segoe UI" w:hAnsi="Segoe UI" w:cs="Segoe UI"/>
          <w:sz w:val="24"/>
          <w:szCs w:val="24"/>
          <w:lang w:val="cy-GB"/>
        </w:rPr>
        <w:t xml:space="preserve">i </w:t>
      </w:r>
      <w:r w:rsidRPr="007006FC">
        <w:rPr>
          <w:rFonts w:ascii="Segoe UI" w:hAnsi="Segoe UI" w:cs="Segoe UI"/>
          <w:sz w:val="24"/>
          <w:szCs w:val="24"/>
          <w:lang w:val="cy-GB"/>
        </w:rPr>
        <w:t>diffinio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glir</w:t>
      </w:r>
    </w:p>
    <w:p w14:paraId="5FBBC86E" w14:textId="77777777" w:rsidR="00D31ED4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Sgor</w:t>
      </w:r>
      <w:r w:rsidR="0090163C" w:rsidRPr="007006FC">
        <w:rPr>
          <w:rFonts w:ascii="Segoe UI" w:hAnsi="Segoe UI" w:cs="Segoe UI"/>
          <w:sz w:val="24"/>
          <w:szCs w:val="24"/>
          <w:lang w:val="cy-GB"/>
        </w:rPr>
        <w:t>i</w:t>
      </w:r>
      <w:r w:rsidRPr="007006FC">
        <w:rPr>
          <w:rFonts w:ascii="Segoe UI" w:hAnsi="Segoe UI" w:cs="Segoe UI"/>
          <w:sz w:val="24"/>
          <w:szCs w:val="24"/>
          <w:lang w:val="cy-GB"/>
        </w:rPr>
        <w:t>au tebygolrwydd ac effaith</w:t>
      </w:r>
    </w:p>
    <w:p w14:paraId="4204FDF3" w14:textId="77777777" w:rsidR="00013086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Sgôr a dosbarth y risg</w:t>
      </w:r>
    </w:p>
    <w:p w14:paraId="548F32E3" w14:textId="77777777" w:rsidR="00013086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Mesurau rheoli</w:t>
      </w:r>
    </w:p>
    <w:p w14:paraId="149FFF9D" w14:textId="77777777" w:rsidR="00013086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Sgôr targed a dyddiad targed ar gyfer risg</w:t>
      </w:r>
    </w:p>
    <w:p w14:paraId="591DF902" w14:textId="77777777" w:rsidR="00013086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Perchennog risg</w:t>
      </w:r>
    </w:p>
    <w:p w14:paraId="6DE6ACCC" w14:textId="77777777" w:rsidR="00013086" w:rsidRPr="007006FC" w:rsidRDefault="00D31ED4" w:rsidP="007006FC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Dibyniaethau</w:t>
      </w:r>
    </w:p>
    <w:p w14:paraId="457FFD9A" w14:textId="77777777" w:rsidR="00D31ED4" w:rsidRPr="007006FC" w:rsidRDefault="00F74546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eastAsia="MS Mincho" w:hAnsi="Segoe UI" w:cs="Segoe UI"/>
          <w:sz w:val="24"/>
          <w:szCs w:val="24"/>
          <w:lang w:val="cy-GB" w:eastAsia="ja-JP"/>
        </w:rPr>
        <w:t>Mae’r gofrestr risg yn asesu tebygolrwydd ac effaith pob risg.</w:t>
      </w:r>
    </w:p>
    <w:p w14:paraId="5A30E193" w14:textId="77777777" w:rsidR="00D31ED4" w:rsidRPr="007006FC" w:rsidRDefault="00D31ED4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lastRenderedPageBreak/>
        <w:t>Bydd copi 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r gofrestr risg 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>g</w:t>
      </w:r>
      <w:r w:rsidRPr="007006FC">
        <w:rPr>
          <w:rFonts w:ascii="Segoe UI" w:hAnsi="Segoe UI" w:cs="Segoe UI"/>
          <w:sz w:val="24"/>
          <w:szCs w:val="24"/>
          <w:lang w:val="cy-GB"/>
        </w:rPr>
        <w:t>orfforaethol yn cael ei dosbarthu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Bwrdd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yr </w:t>
      </w:r>
      <w:r w:rsidR="002A45E9" w:rsidRPr="007006FC">
        <w:rPr>
          <w:rFonts w:ascii="Segoe UI" w:hAnsi="Segoe UI" w:cs="Segoe UI"/>
          <w:sz w:val="24"/>
          <w:szCs w:val="24"/>
          <w:lang w:val="cy-GB"/>
        </w:rPr>
        <w:t>Uwch Dîm Rheoli (</w:t>
      </w:r>
      <w:r w:rsidRPr="007006FC">
        <w:rPr>
          <w:rFonts w:ascii="Segoe UI" w:hAnsi="Segoe UI" w:cs="Segoe UI"/>
          <w:sz w:val="24"/>
          <w:szCs w:val="24"/>
          <w:lang w:val="cy-GB"/>
        </w:rPr>
        <w:t>UDRh</w:t>
      </w:r>
      <w:r w:rsidR="002A45E9" w:rsidRPr="007006FC">
        <w:rPr>
          <w:rFonts w:ascii="Segoe UI" w:hAnsi="Segoe UI" w:cs="Segoe UI"/>
          <w:sz w:val="24"/>
          <w:szCs w:val="24"/>
          <w:lang w:val="cy-GB"/>
        </w:rPr>
        <w:t>)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a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rheolwyr.  Bydd cofrestrau rhaglenni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cael ei rhannu gyda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UDRh a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rheolwyr.  Bydd cofrestrau risg prosiectau a swyddogaethau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cael ei rhannu gyda rheolwyr a chyfarwyddwyr rhaglenni</w:t>
      </w:r>
      <w:r w:rsidR="00E55934" w:rsidRPr="007006FC">
        <w:rPr>
          <w:rFonts w:ascii="Segoe UI" w:hAnsi="Segoe UI" w:cs="Segoe UI"/>
          <w:sz w:val="24"/>
          <w:szCs w:val="24"/>
          <w:lang w:val="cy-GB"/>
        </w:rPr>
        <w:t xml:space="preserve"> perthnasol</w:t>
      </w:r>
      <w:r w:rsidRPr="007006FC">
        <w:rPr>
          <w:rFonts w:ascii="Segoe UI" w:hAnsi="Segoe UI" w:cs="Segoe UI"/>
          <w:sz w:val="24"/>
          <w:szCs w:val="24"/>
          <w:lang w:val="cy-GB"/>
        </w:rPr>
        <w:t>.</w:t>
      </w:r>
    </w:p>
    <w:p w14:paraId="204A9C12" w14:textId="77777777" w:rsidR="00D31ED4" w:rsidRPr="007006FC" w:rsidRDefault="00B847B3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Dylid</w:t>
      </w:r>
      <w:r w:rsidR="00D31ED4" w:rsidRPr="007006FC">
        <w:rPr>
          <w:rFonts w:ascii="Segoe UI" w:hAnsi="Segoe UI" w:cs="Segoe UI"/>
          <w:sz w:val="24"/>
          <w:szCs w:val="24"/>
          <w:lang w:val="cy-GB"/>
        </w:rPr>
        <w:t xml:space="preserve"> </w:t>
      </w:r>
      <w:r w:rsidR="002A45E9" w:rsidRPr="007006FC">
        <w:rPr>
          <w:rFonts w:ascii="Segoe UI" w:hAnsi="Segoe UI" w:cs="Segoe UI"/>
          <w:sz w:val="24"/>
          <w:szCs w:val="24"/>
          <w:lang w:val="cy-GB"/>
        </w:rPr>
        <w:t xml:space="preserve">cofnodi 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mewn </w:t>
      </w:r>
      <w:r w:rsidR="00F362F1" w:rsidRPr="007006FC">
        <w:rPr>
          <w:rFonts w:ascii="Segoe UI" w:hAnsi="Segoe UI" w:cs="Segoe UI"/>
          <w:sz w:val="24"/>
          <w:szCs w:val="24"/>
          <w:lang w:val="cy-GB"/>
        </w:rPr>
        <w:t xml:space="preserve">llyfr 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log </w:t>
      </w:r>
      <w:r w:rsidR="002A45E9" w:rsidRPr="007006FC">
        <w:rPr>
          <w:rFonts w:ascii="Segoe UI" w:hAnsi="Segoe UI" w:cs="Segoe UI"/>
          <w:sz w:val="24"/>
          <w:szCs w:val="24"/>
          <w:lang w:val="cy-GB"/>
        </w:rPr>
        <w:t xml:space="preserve">materion y </w:t>
      </w:r>
      <w:r w:rsidR="00D31ED4" w:rsidRPr="007006FC">
        <w:rPr>
          <w:rFonts w:ascii="Segoe UI" w:hAnsi="Segoe UI" w:cs="Segoe UI"/>
          <w:sz w:val="24"/>
          <w:szCs w:val="24"/>
          <w:lang w:val="cy-GB"/>
        </w:rPr>
        <w:t xml:space="preserve">materion </w:t>
      </w:r>
      <w:r w:rsidR="002A45E9" w:rsidRPr="007006FC">
        <w:rPr>
          <w:rFonts w:ascii="Segoe UI" w:hAnsi="Segoe UI" w:cs="Segoe UI"/>
          <w:sz w:val="24"/>
          <w:szCs w:val="24"/>
          <w:lang w:val="cy-GB"/>
        </w:rPr>
        <w:t xml:space="preserve">hynny </w:t>
      </w:r>
      <w:r w:rsidR="00D31ED4" w:rsidRPr="007006FC">
        <w:rPr>
          <w:rFonts w:ascii="Segoe UI" w:hAnsi="Segoe UI" w:cs="Segoe UI"/>
          <w:sz w:val="24"/>
          <w:szCs w:val="24"/>
          <w:lang w:val="cy-GB"/>
        </w:rPr>
        <w:t xml:space="preserve">nad ydynt yn cael eu 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 xml:space="preserve">hystyried yn </w:t>
      </w:r>
      <w:r w:rsidR="00D31ED4" w:rsidRPr="007006FC">
        <w:rPr>
          <w:rFonts w:ascii="Segoe UI" w:hAnsi="Segoe UI" w:cs="Segoe UI"/>
          <w:sz w:val="24"/>
          <w:szCs w:val="24"/>
          <w:lang w:val="cy-GB"/>
        </w:rPr>
        <w:t xml:space="preserve">risg ond </w:t>
      </w:r>
      <w:r w:rsidR="00F362F1" w:rsidRPr="007006FC">
        <w:rPr>
          <w:rFonts w:ascii="Segoe UI" w:hAnsi="Segoe UI" w:cs="Segoe UI"/>
          <w:sz w:val="24"/>
          <w:szCs w:val="24"/>
          <w:lang w:val="cy-GB"/>
        </w:rPr>
        <w:t>y mae</w:t>
      </w:r>
      <w:r w:rsidR="00D31ED4" w:rsidRPr="007006FC">
        <w:rPr>
          <w:rFonts w:ascii="Segoe UI" w:hAnsi="Segoe UI" w:cs="Segoe UI"/>
          <w:sz w:val="24"/>
          <w:szCs w:val="24"/>
          <w:lang w:val="cy-GB"/>
        </w:rPr>
        <w:t xml:space="preserve"> angen eu hystyried a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="00D31ED4" w:rsidRPr="007006FC">
        <w:rPr>
          <w:rFonts w:ascii="Segoe UI" w:hAnsi="Segoe UI" w:cs="Segoe UI"/>
          <w:sz w:val="24"/>
          <w:szCs w:val="24"/>
          <w:lang w:val="cy-GB"/>
        </w:rPr>
        <w:t>u cadw dan sylw</w:t>
      </w:r>
      <w:r w:rsidR="002A45E9" w:rsidRPr="007006FC">
        <w:rPr>
          <w:rFonts w:ascii="Segoe UI" w:hAnsi="Segoe UI" w:cs="Segoe UI"/>
          <w:sz w:val="24"/>
          <w:szCs w:val="24"/>
          <w:lang w:val="cy-GB"/>
        </w:rPr>
        <w:t>.</w:t>
      </w:r>
    </w:p>
    <w:p w14:paraId="695225F2" w14:textId="77777777" w:rsidR="002A45E9" w:rsidRPr="007006FC" w:rsidRDefault="002A45E9" w:rsidP="007006FC">
      <w:pPr>
        <w:spacing w:after="0"/>
        <w:rPr>
          <w:rFonts w:ascii="Segoe UI" w:hAnsi="Segoe UI" w:cs="Segoe UI"/>
          <w:b/>
          <w:sz w:val="24"/>
          <w:szCs w:val="24"/>
          <w:lang w:val="cy-GB"/>
        </w:rPr>
      </w:pPr>
      <w:r w:rsidRPr="007006FC">
        <w:rPr>
          <w:rFonts w:ascii="Segoe UI" w:hAnsi="Segoe UI" w:cs="Segoe UI"/>
          <w:b/>
          <w:sz w:val="24"/>
          <w:szCs w:val="24"/>
          <w:lang w:val="cy-GB"/>
        </w:rPr>
        <w:t>Cynnal Cofrestrau Risg</w:t>
      </w:r>
    </w:p>
    <w:p w14:paraId="0F8692BA" w14:textId="77777777" w:rsidR="002A45E9" w:rsidRPr="007006FC" w:rsidRDefault="002A45E9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 xml:space="preserve">Bydd y gofrestr risg 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>g</w:t>
      </w:r>
      <w:r w:rsidRPr="007006FC">
        <w:rPr>
          <w:rFonts w:ascii="Segoe UI" w:hAnsi="Segoe UI" w:cs="Segoe UI"/>
          <w:sz w:val="24"/>
          <w:szCs w:val="24"/>
          <w:lang w:val="cy-GB"/>
        </w:rPr>
        <w:t>orfforaethol yn cael ei hadolygu gan yr UDRh yn fisol a bydd yn mynd at y Bwrdd Rheoli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w hadolygu ym mhob cyfarfod.</w:t>
      </w:r>
    </w:p>
    <w:p w14:paraId="38B7ACEE" w14:textId="77777777" w:rsidR="002A45E9" w:rsidRPr="007006FC" w:rsidRDefault="002A45E9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Bydd pob cofrestr risg rhaglen yn cael ei hadolygu gan y Cyfarwyddwr Rhaglen a rheolwyr perthnasol yn fisol.  Wedyn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bydd cofrestrau risg rhaglenni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cael eu hadolygu gan yr UDRh bob chwe mis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a g</w:t>
      </w:r>
      <w:r w:rsidR="00F362F1" w:rsidRPr="007006FC">
        <w:rPr>
          <w:rFonts w:ascii="Segoe UI" w:hAnsi="Segoe UI" w:cs="Segoe UI"/>
          <w:sz w:val="24"/>
          <w:szCs w:val="24"/>
          <w:lang w:val="cy-GB"/>
        </w:rPr>
        <w:t>an unrhyw Fwrdd Rheoli Rhaglen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perthnasol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megis Bwrdd Rheoli Cymunedau 2.0.  Bydd y Bwrdd yn adolygu risgiau rhaglenni ym mhob cyfarfod fel rhan 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adroddiad cynnydd.</w:t>
      </w:r>
    </w:p>
    <w:p w14:paraId="79720B9C" w14:textId="77777777" w:rsidR="002A45E9" w:rsidRPr="007006FC" w:rsidRDefault="002A45E9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Dylai cofrestrau risg prosiectau a swyddogaethau gael eu hadolygu mewn cyfarfodydd tîm yn fisol a dylent fod yn rhan 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agenda mewn cyfarfodydd gyda rheolwyr.</w:t>
      </w:r>
    </w:p>
    <w:p w14:paraId="2734681E" w14:textId="77777777" w:rsidR="002A45E9" w:rsidRPr="007006FC" w:rsidRDefault="002A45E9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Bydd y Pwyllgor Archwilio a Risg yn adolygu cynnwys holl gofrestrau risg Canolfan Cydweithredol Cymru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yn ogystal â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prosesau cysylltiedig ar gyfer rheoli risg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mor aml ag y 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n dymuno ond o leiaf unwaith y flwyddyn. </w:t>
      </w:r>
    </w:p>
    <w:p w14:paraId="208B17E6" w14:textId="77777777" w:rsidR="002A45E9" w:rsidRPr="007006FC" w:rsidRDefault="002A45E9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Mae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n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ofyn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nol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i aelodau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r UDRh a rheolwyr sicrhau eu bod yn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 xml:space="preserve">adrodd ar </w:t>
      </w:r>
      <w:r w:rsidRPr="007006FC">
        <w:rPr>
          <w:rFonts w:ascii="Segoe UI" w:hAnsi="Segoe UI" w:cs="Segoe UI"/>
          <w:sz w:val="24"/>
          <w:szCs w:val="24"/>
          <w:lang w:val="cy-GB"/>
        </w:rPr>
        <w:t>unrhyw risgiau newydd neu newidiadau i risgiau sy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bodoli eisoes cyn gynted ag y maent yn ymwybodol ohonynt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w cynnwys yn y gofrestr risg berthnasol.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 xml:space="preserve"> 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Dylai risgiau corfforaethol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gael eu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h</w:t>
      </w:r>
      <w:r w:rsidRPr="007006FC">
        <w:rPr>
          <w:rFonts w:ascii="Segoe UI" w:hAnsi="Segoe UI" w:cs="Segoe UI"/>
          <w:sz w:val="24"/>
          <w:szCs w:val="24"/>
          <w:lang w:val="cy-GB"/>
        </w:rPr>
        <w:t>adrodd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Prif Weithredwr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dylai risgiau rhaglen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ni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gael eu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h</w:t>
      </w:r>
      <w:r w:rsidRPr="007006FC">
        <w:rPr>
          <w:rFonts w:ascii="Segoe UI" w:hAnsi="Segoe UI" w:cs="Segoe UI"/>
          <w:sz w:val="24"/>
          <w:szCs w:val="24"/>
          <w:lang w:val="cy-GB"/>
        </w:rPr>
        <w:t>adrodd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Cyfarwyddwr Rhaglen perthnasol a dylai risgiau prosiect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au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neu swyddogaeth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au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g</w:t>
      </w:r>
      <w:r w:rsidRPr="007006FC">
        <w:rPr>
          <w:rFonts w:ascii="Segoe UI" w:hAnsi="Segoe UI" w:cs="Segoe UI"/>
          <w:sz w:val="24"/>
          <w:szCs w:val="24"/>
          <w:lang w:val="cy-GB"/>
        </w:rPr>
        <w:t>ael e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u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</w:t>
      </w:r>
      <w:r w:rsidR="00EA282F" w:rsidRPr="007006FC">
        <w:rPr>
          <w:rFonts w:ascii="Segoe UI" w:hAnsi="Segoe UI" w:cs="Segoe UI"/>
          <w:sz w:val="24"/>
          <w:szCs w:val="24"/>
          <w:lang w:val="cy-GB"/>
        </w:rPr>
        <w:t>h</w:t>
      </w:r>
      <w:r w:rsidRPr="007006FC">
        <w:rPr>
          <w:rFonts w:ascii="Segoe UI" w:hAnsi="Segoe UI" w:cs="Segoe UI"/>
          <w:sz w:val="24"/>
          <w:szCs w:val="24"/>
          <w:lang w:val="cy-GB"/>
        </w:rPr>
        <w:t>adrodd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r Cyfarwyddwr neu Reolwr perthnasol.</w:t>
      </w:r>
    </w:p>
    <w:p w14:paraId="13209398" w14:textId="77777777" w:rsidR="00EA282F" w:rsidRPr="007006FC" w:rsidRDefault="00EA282F" w:rsidP="007006FC">
      <w:pPr>
        <w:spacing w:after="0"/>
        <w:rPr>
          <w:rFonts w:ascii="Segoe UI" w:hAnsi="Segoe UI" w:cs="Segoe UI"/>
          <w:sz w:val="24"/>
          <w:szCs w:val="24"/>
          <w:lang w:val="cy-GB"/>
        </w:rPr>
      </w:pPr>
      <w:r w:rsidRPr="007006FC">
        <w:rPr>
          <w:rFonts w:ascii="Segoe UI" w:hAnsi="Segoe UI" w:cs="Segoe UI"/>
          <w:sz w:val="24"/>
          <w:szCs w:val="24"/>
          <w:lang w:val="cy-GB"/>
        </w:rPr>
        <w:t>Bydd unrhyw risg sy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>n cael ei ystyried yn risg uchel iawn (neu risg coch) mewn cofrestr risg raglen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prosiect neu swyddogaeth yn cael ei ddwysáu fel mater o drefn ar gyfer ei gynnwys yn y gofrestr risg 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>g</w:t>
      </w:r>
      <w:r w:rsidRPr="007006FC">
        <w:rPr>
          <w:rFonts w:ascii="Segoe UI" w:hAnsi="Segoe UI" w:cs="Segoe UI"/>
          <w:sz w:val="24"/>
          <w:szCs w:val="24"/>
          <w:lang w:val="cy-GB"/>
        </w:rPr>
        <w:t>orfforaethol.  Bydd risg o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r fath yn parhau i fod ar y gofrestr risg </w:t>
      </w:r>
      <w:r w:rsidR="00AC6B03" w:rsidRPr="007006FC">
        <w:rPr>
          <w:rFonts w:ascii="Segoe UI" w:hAnsi="Segoe UI" w:cs="Segoe UI"/>
          <w:sz w:val="24"/>
          <w:szCs w:val="24"/>
          <w:lang w:val="cy-GB"/>
        </w:rPr>
        <w:t>g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orfforaethol hyd nes y bernir </w:t>
      </w:r>
      <w:r w:rsidR="00C87452" w:rsidRPr="007006FC">
        <w:rPr>
          <w:rFonts w:ascii="Segoe UI" w:hAnsi="Segoe UI" w:cs="Segoe UI"/>
          <w:sz w:val="24"/>
          <w:szCs w:val="24"/>
          <w:lang w:val="cy-GB"/>
        </w:rPr>
        <w:t>ei f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od wedi gostwng i statws risg </w:t>
      </w:r>
      <w:r w:rsidRPr="007006FC">
        <w:rPr>
          <w:rFonts w:ascii="Segoe UI" w:hAnsi="Segoe UI" w:cs="Segoe UI"/>
          <w:sz w:val="24"/>
          <w:szCs w:val="24"/>
          <w:lang w:val="cy-GB"/>
        </w:rPr>
        <w:lastRenderedPageBreak/>
        <w:t>uchel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,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 pryd y bydd yn dychwelyd i</w:t>
      </w:r>
      <w:r w:rsidR="00222BDA" w:rsidRPr="007006FC">
        <w:rPr>
          <w:rFonts w:ascii="Segoe UI" w:hAnsi="Segoe UI" w:cs="Segoe UI"/>
          <w:sz w:val="24"/>
          <w:szCs w:val="24"/>
          <w:lang w:val="cy-GB"/>
        </w:rPr>
        <w:t>’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r gofrestr risg rhaglen/prosiect/swyddogaeth </w:t>
      </w:r>
      <w:r w:rsidR="00C87452" w:rsidRPr="007006FC">
        <w:rPr>
          <w:rFonts w:ascii="Segoe UI" w:hAnsi="Segoe UI" w:cs="Segoe UI"/>
          <w:sz w:val="24"/>
          <w:szCs w:val="24"/>
          <w:lang w:val="cy-GB"/>
        </w:rPr>
        <w:t>b</w:t>
      </w:r>
      <w:r w:rsidRPr="007006FC">
        <w:rPr>
          <w:rFonts w:ascii="Segoe UI" w:hAnsi="Segoe UI" w:cs="Segoe UI"/>
          <w:sz w:val="24"/>
          <w:szCs w:val="24"/>
          <w:lang w:val="cy-GB"/>
        </w:rPr>
        <w:t xml:space="preserve">erthnasol. </w:t>
      </w:r>
    </w:p>
    <w:sectPr w:rsidR="00EA282F" w:rsidRPr="007006FC">
      <w:headerReference w:type="default" r:id="rId10"/>
      <w:footerReference w:type="default" r:id="rId11"/>
      <w:pgSz w:w="11906" w:h="16838"/>
      <w:pgMar w:top="1440" w:right="1440" w:bottom="1440" w:left="1440" w:header="720" w:footer="708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B5261" w14:textId="77777777" w:rsidR="00DB2BDB" w:rsidRDefault="00DB2BDB">
      <w:r>
        <w:separator/>
      </w:r>
    </w:p>
  </w:endnote>
  <w:endnote w:type="continuationSeparator" w:id="0">
    <w:p w14:paraId="22116201" w14:textId="77777777" w:rsidR="00DB2BDB" w:rsidRDefault="00DB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ont263">
    <w:altName w:val="Arial Unicode MS"/>
    <w:charset w:val="80"/>
    <w:family w:val="auto"/>
    <w:pitch w:val="variable"/>
  </w:font>
  <w:font w:name="Liberation Sans">
    <w:altName w:val="Arial Unicode MS"/>
    <w:charset w:val="80"/>
    <w:family w:val="swiss"/>
    <w:pitch w:val="variable"/>
  </w:font>
  <w:font w:name="FreeSans">
    <w:altName w:val="Arial Unicode MS"/>
    <w:charset w:val="80"/>
    <w:family w:val="auto"/>
    <w:pitch w:val="variable"/>
  </w:font>
  <w:font w:name="Nimbus Sans L">
    <w:altName w:val="Arial Unicode MS"/>
    <w:charset w:val="8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3DB2" w14:textId="361AE359" w:rsidR="00DC53D3" w:rsidRDefault="007006FC">
    <w:pPr>
      <w:pStyle w:val="Footer"/>
      <w:jc w:val="center"/>
    </w:pPr>
    <w:r w:rsidRPr="00D5590A">
      <w:rPr>
        <w:noProof/>
        <w:lang w:eastAsia="en-GB"/>
      </w:rPr>
      <w:drawing>
        <wp:inline distT="0" distB="0" distL="0" distR="0" wp14:anchorId="0723CD4E" wp14:editId="0AC4AC83">
          <wp:extent cx="6060440" cy="1180465"/>
          <wp:effectExtent l="0" t="0" r="0" b="635"/>
          <wp:docPr id="6" name="Picture 7" descr="https://connect.walescooperative.org/personal/catherine_evans/documents/My Documents/Social Business Wales/SBW logos/BW WG ERDF Logo 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connect.walescooperative.org/personal/catherine_evans/documents/My Documents/Social Business Wales/SBW logos/BW WG ERDF Logo 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C53D3">
      <w:cr/>
    </w:r>
  </w:p>
  <w:p w14:paraId="1A5D8998" w14:textId="77777777" w:rsidR="00DC53D3" w:rsidRDefault="00DC5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56DED" w14:textId="77777777" w:rsidR="00DB2BDB" w:rsidRDefault="00DB2BDB">
      <w:r>
        <w:separator/>
      </w:r>
    </w:p>
  </w:footnote>
  <w:footnote w:type="continuationSeparator" w:id="0">
    <w:p w14:paraId="5BEBCFD7" w14:textId="77777777" w:rsidR="00DB2BDB" w:rsidRDefault="00DB2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63"/>
      <w:gridCol w:w="2275"/>
    </w:tblGrid>
    <w:tr w:rsidR="007006FC" w14:paraId="6E26430D" w14:textId="77777777" w:rsidTr="006D00B1">
      <w:tc>
        <w:tcPr>
          <w:tcW w:w="7763" w:type="dxa"/>
        </w:tcPr>
        <w:p w14:paraId="0DE204AE" w14:textId="77777777" w:rsidR="007006FC" w:rsidRPr="00825712" w:rsidRDefault="007006FC" w:rsidP="007006FC">
          <w:pPr>
            <w:pStyle w:val="Header"/>
            <w:rPr>
              <w:rFonts w:ascii="Segoe UI" w:hAnsi="Segoe UI" w:cs="Segoe UI"/>
              <w:b/>
              <w:color w:val="C80801"/>
              <w:sz w:val="56"/>
              <w:szCs w:val="56"/>
            </w:rPr>
          </w:pPr>
          <w:r w:rsidRPr="00825712">
            <w:rPr>
              <w:rFonts w:ascii="Segoe UI" w:hAnsi="Segoe UI" w:cs="Segoe UI"/>
              <w:b/>
              <w:color w:val="C80801"/>
              <w:sz w:val="56"/>
              <w:szCs w:val="56"/>
            </w:rPr>
            <w:t>Busnes</w:t>
          </w:r>
          <w:r>
            <w:rPr>
              <w:rFonts w:ascii="Segoe UI" w:hAnsi="Segoe UI" w:cs="Segoe UI"/>
              <w:b/>
              <w:color w:val="C80801"/>
              <w:sz w:val="56"/>
              <w:szCs w:val="56"/>
            </w:rPr>
            <w:t xml:space="preserve"> Cymdeithasol Cymru</w:t>
          </w:r>
        </w:p>
        <w:p w14:paraId="32DA4866" w14:textId="77777777" w:rsidR="007006FC" w:rsidRPr="00825712" w:rsidRDefault="007006FC" w:rsidP="007006FC">
          <w:pPr>
            <w:pStyle w:val="Header"/>
            <w:rPr>
              <w:rFonts w:ascii="Segoe UI" w:hAnsi="Segoe UI" w:cs="Segoe UI"/>
            </w:rPr>
          </w:pPr>
          <w:r w:rsidRPr="00825712">
            <w:rPr>
              <w:rFonts w:ascii="Segoe UI" w:hAnsi="Segoe UI" w:cs="Segoe UI"/>
              <w:color w:val="C80801"/>
            </w:rPr>
            <w:t>/</w:t>
          </w:r>
          <w:r w:rsidRPr="00333803">
            <w:rPr>
              <w:rFonts w:ascii="Segoe UI" w:hAnsi="Segoe UI" w:cs="Segoe UI"/>
              <w:color w:val="000000"/>
              <w:szCs w:val="24"/>
            </w:rPr>
            <w:t>busnescymru.llyw.cymru/busnescymdeithasol</w:t>
          </w:r>
        </w:p>
      </w:tc>
      <w:tc>
        <w:tcPr>
          <w:tcW w:w="2275" w:type="dxa"/>
        </w:tcPr>
        <w:p w14:paraId="7B184BF0" w14:textId="11BDC2EB" w:rsidR="007006FC" w:rsidRDefault="007006FC" w:rsidP="007006FC">
          <w:pPr>
            <w:pStyle w:val="Header"/>
            <w:jc w:val="right"/>
          </w:pPr>
          <w:r w:rsidRPr="00D5590A">
            <w:rPr>
              <w:noProof/>
              <w:lang w:eastAsia="en-GB"/>
            </w:rPr>
            <w:drawing>
              <wp:inline distT="0" distB="0" distL="0" distR="0" wp14:anchorId="399AEA85" wp14:editId="2A441A9D">
                <wp:extent cx="1403350" cy="1031240"/>
                <wp:effectExtent l="0" t="0" r="6350" b="0"/>
                <wp:docPr id="3" name="Picture 6" descr="https://connect.walescooperative.org/personal/catherine_evans/documents/My Documents/Logos/WCC LOGO VERSIONS/WCC LOGO VERSIONS copy/D. SBW compliant/LOGO (CMYK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connect.walescooperative.org/personal/catherine_evans/documents/My Documents/Logos/WCC LOGO VERSIONS/WCC LOGO VERSIONS copy/D. SBW compliant/LOGO (CMYK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CE73625" w14:textId="77777777" w:rsidR="00C43780" w:rsidRPr="007006FC" w:rsidRDefault="00C4378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B1"/>
    <w:rsid w:val="00013086"/>
    <w:rsid w:val="00222BDA"/>
    <w:rsid w:val="00264EDD"/>
    <w:rsid w:val="002A45E9"/>
    <w:rsid w:val="003E490C"/>
    <w:rsid w:val="005F0091"/>
    <w:rsid w:val="007006FC"/>
    <w:rsid w:val="00765CEB"/>
    <w:rsid w:val="008104B1"/>
    <w:rsid w:val="0090163C"/>
    <w:rsid w:val="00AC6B03"/>
    <w:rsid w:val="00B847B3"/>
    <w:rsid w:val="00C43780"/>
    <w:rsid w:val="00C87452"/>
    <w:rsid w:val="00D17173"/>
    <w:rsid w:val="00D31ED4"/>
    <w:rsid w:val="00DB2BDB"/>
    <w:rsid w:val="00DC53D3"/>
    <w:rsid w:val="00E54BAE"/>
    <w:rsid w:val="00E55934"/>
    <w:rsid w:val="00EA282F"/>
    <w:rsid w:val="00F26CF8"/>
    <w:rsid w:val="00F362F1"/>
    <w:rsid w:val="00F7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0932DB1"/>
  <w15:chartTrackingRefBased/>
  <w15:docId w15:val="{85F2A319-E35D-4429-90FE-DEB7146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WenQuanYi Micro Hei" w:hAnsi="Calibri" w:cs="font263"/>
      <w:kern w:val="1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  <w:uiPriority w:val="99"/>
  </w:style>
  <w:style w:type="character" w:customStyle="1" w:styleId="FooterChar">
    <w:name w:val="Footer Char"/>
    <w:basedOn w:val="DefaultParagraphFont0"/>
  </w:style>
  <w:style w:type="character" w:customStyle="1" w:styleId="ListLabel1">
    <w:name w:val="ListLabel 1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Nimbus Sans L" w:hAnsi="Nimbus Sans L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Nimbus Sans L" w:hAnsi="Nimbus Sans L"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Nimbus Sans L" w:hAnsi="Nimbus Sans L" w:cs="FreeSans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  <w:spacing w:after="0" w:line="100" w:lineRule="atLeast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100" w:lineRule="atLeast"/>
    </w:pPr>
  </w:style>
  <w:style w:type="table" w:styleId="TableGrid">
    <w:name w:val="Table Grid"/>
    <w:basedOn w:val="TableNormal"/>
    <w:uiPriority w:val="39"/>
    <w:rsid w:val="0070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1A18EA2BE994FB9DF74F70390CD61" ma:contentTypeVersion="0" ma:contentTypeDescription="Create a new document." ma:contentTypeScope="" ma:versionID="e9cbd61fdf208608a95a6090dce8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3b7898a4bf3628b23a39aa351ec1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31FA4C-5C02-4953-80A0-1EB77BD28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C6BD37-7A8C-4EB6-9BA4-09B6A4D876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8C078-EE1D-4F63-84C9-1B7F3B38C36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Register Procedure at the Wales Co-operative Centre</vt:lpstr>
    </vt:vector>
  </TitlesOfParts>
  <Company>Trosol CYF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Register Procedure at the Wales Co-operative Centre</dc:title>
  <dc:subject/>
  <dc:creator>Derek Walker</dc:creator>
  <cp:keywords/>
  <cp:lastModifiedBy>Catherine.Evans</cp:lastModifiedBy>
  <cp:revision>2</cp:revision>
  <cp:lastPrinted>1601-01-01T00:00:00Z</cp:lastPrinted>
  <dcterms:created xsi:type="dcterms:W3CDTF">2016-08-01T10:46:00Z</dcterms:created>
  <dcterms:modified xsi:type="dcterms:W3CDTF">2016-08-01T10:46:00Z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0x0101005FA1A18EA2BE994FB9DF74F70390CD61</vt:lpwstr>
  </property>
  <property fmtid="{D5CDD505-2E9C-101B-9397-08002B2CF9AE}" pid="10" name="IsMyDocuments">
    <vt:bool>true</vt:bool>
  </property>
</Properties>
</file>