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C603A" w14:textId="42D0B4C5" w:rsidR="00AC537E" w:rsidRPr="00AC537E" w:rsidRDefault="00600959" w:rsidP="00006B4A">
      <w:pPr>
        <w:spacing w:after="0"/>
        <w:rPr>
          <w:b/>
          <w:bCs/>
        </w:rPr>
      </w:pPr>
      <w:r>
        <w:rPr>
          <w:b/>
        </w:rPr>
        <w:t>Mae Llywodraeth Cymru yn gwahodd datganiadau o ddiddordeb gan fusnesau bach a chanolig yng Nghymru sydd â diddordeb mewn ymuno â charfan nesaf ei Rhaglen Allforwyr Newydd ar gyfer 2026–2027.</w:t>
      </w:r>
    </w:p>
    <w:p w14:paraId="125A8A78" w14:textId="667B45D7" w:rsidR="00006B4A" w:rsidRPr="00AC537E" w:rsidRDefault="00600959" w:rsidP="00006B4A">
      <w:pPr>
        <w:spacing w:after="0"/>
        <w:rPr>
          <w:b/>
          <w:bCs/>
        </w:rPr>
      </w:pPr>
      <w:r>
        <w:rPr>
          <w:b/>
        </w:rPr>
        <w:br/>
        <w:t>Beth yw'r Rhaglen Allforwyr Newydd?</w:t>
      </w:r>
    </w:p>
    <w:p w14:paraId="34F8964D" w14:textId="39F498A6" w:rsidR="00006B4A" w:rsidRDefault="00AC537E" w:rsidP="00006B4A">
      <w:pPr>
        <w:spacing w:after="0"/>
      </w:pPr>
      <w:r>
        <w:t>Nod y Rhaglen yw helpu i gynyddu nifer y microfusnesau a busnesau bach a chanolig yng Nghymru sy'n allforio yn rheolaidd ac mewn modd cynaliadwy a thrwy hynny ymgorffori allforio fel rhan annatod o'u strategaeth twf busnes gyffredinol.</w:t>
      </w:r>
    </w:p>
    <w:p w14:paraId="2DBDA759" w14:textId="3D4DE6BC" w:rsidR="00AC537E" w:rsidRDefault="00AC537E" w:rsidP="00006B4A">
      <w:pPr>
        <w:spacing w:after="0"/>
      </w:pPr>
      <w:r>
        <w:br/>
        <w:t>Dros gyfnod o 9/10 mis ym mhob blwyddyn ariannol, mae'r Rhaglen Allforwyr Newydd yn cynnig cymorth arbenigol i garfan o gwmnïau nad ydynt yn allforio'n rheolaidd ar hyn o bryd ond sydd â chynnyrch neu wasanaeth sydd â photensial allforio clir ac sydd wedi ymrwymo i roi hwb i'w hallforion.</w:t>
      </w:r>
    </w:p>
    <w:p w14:paraId="4108722B" w14:textId="77777777" w:rsidR="00462B31" w:rsidRPr="00AC537E" w:rsidRDefault="00462B31" w:rsidP="00006B4A">
      <w:pPr>
        <w:spacing w:after="0"/>
      </w:pPr>
    </w:p>
    <w:p w14:paraId="4D93AE6D" w14:textId="77777777" w:rsidR="00AC537E" w:rsidRPr="00AC537E" w:rsidRDefault="00AC537E" w:rsidP="00006B4A">
      <w:pPr>
        <w:spacing w:after="0"/>
        <w:rPr>
          <w:b/>
          <w:bCs/>
        </w:rPr>
      </w:pPr>
      <w:r>
        <w:rPr>
          <w:b/>
        </w:rPr>
        <w:t>Pam gwneud cais?</w:t>
      </w:r>
    </w:p>
    <w:p w14:paraId="359776D2" w14:textId="77777777" w:rsidR="00AC537E" w:rsidRPr="00AC537E" w:rsidRDefault="00AC537E" w:rsidP="00006B4A">
      <w:pPr>
        <w:spacing w:after="0"/>
      </w:pPr>
      <w:r>
        <w:t>Bydd ymgeiswyr llwyddiannus yn cael cymorth arbenigol drwy gydol y flwyddyn, gan gynnwys:</w:t>
      </w:r>
    </w:p>
    <w:p w14:paraId="0EB62D5C" w14:textId="77777777" w:rsidR="00AC537E" w:rsidRPr="00AC537E" w:rsidRDefault="00AC537E" w:rsidP="00006B4A">
      <w:pPr>
        <w:numPr>
          <w:ilvl w:val="0"/>
          <w:numId w:val="3"/>
        </w:numPr>
        <w:spacing w:after="0"/>
      </w:pPr>
      <w:r>
        <w:t>Hyfforddiant i'r garfan gyfan er mwyn datblygu eu gwybodaeth, eu dealltwriaeth a'u gallu o ran allforio.</w:t>
      </w:r>
    </w:p>
    <w:p w14:paraId="7DF6D871" w14:textId="77777777" w:rsidR="00AC537E" w:rsidRPr="00AC537E" w:rsidRDefault="00AC537E" w:rsidP="00006B4A">
      <w:pPr>
        <w:numPr>
          <w:ilvl w:val="0"/>
          <w:numId w:val="3"/>
        </w:numPr>
        <w:spacing w:after="0"/>
      </w:pPr>
      <w:r>
        <w:t>Gwasanaeth asesu parodrwydd allforio pwrpasol i nodi bylchau ac anghenion.</w:t>
      </w:r>
    </w:p>
    <w:p w14:paraId="01DA65D5" w14:textId="77777777" w:rsidR="00AC537E" w:rsidRPr="00AC537E" w:rsidRDefault="00AC537E" w:rsidP="00006B4A">
      <w:pPr>
        <w:numPr>
          <w:ilvl w:val="0"/>
          <w:numId w:val="3"/>
        </w:numPr>
        <w:spacing w:after="0"/>
      </w:pPr>
      <w:r>
        <w:t>Cyfle i elwa ar fentoriaid profiadol i helpu i ddatblygu eich strategaeth allforio.</w:t>
      </w:r>
    </w:p>
    <w:p w14:paraId="32815CBE" w14:textId="77777777" w:rsidR="00AC537E" w:rsidRPr="00AC537E" w:rsidRDefault="00AC537E" w:rsidP="00006B4A">
      <w:pPr>
        <w:numPr>
          <w:ilvl w:val="0"/>
          <w:numId w:val="3"/>
        </w:numPr>
        <w:spacing w:after="0"/>
      </w:pPr>
      <w:r>
        <w:t>Gweithdy 'Cyflwyno ar gyfer Gwerthiannau Allforio' i helpu i wella eich sgiliau cyflwyno a'ch sgiliau gwerthu.</w:t>
      </w:r>
    </w:p>
    <w:p w14:paraId="27CFBFFE" w14:textId="77777777" w:rsidR="00AC537E" w:rsidRPr="00AC537E" w:rsidRDefault="00AC537E" w:rsidP="00006B4A">
      <w:pPr>
        <w:numPr>
          <w:ilvl w:val="0"/>
          <w:numId w:val="3"/>
        </w:numPr>
        <w:spacing w:after="0"/>
      </w:pPr>
      <w:r>
        <w:t>Hyfforddiant sgiliau allforio, gyda'r opsiwn i ennill cymwysterau achrededig.</w:t>
      </w:r>
    </w:p>
    <w:p w14:paraId="00916D33" w14:textId="5360EAB3" w:rsidR="00F608A6" w:rsidRPr="00F608A6" w:rsidRDefault="00954ECD" w:rsidP="00F608A6">
      <w:pPr>
        <w:numPr>
          <w:ilvl w:val="0"/>
          <w:numId w:val="10"/>
        </w:numPr>
        <w:spacing w:after="0" w:line="276" w:lineRule="auto"/>
      </w:pPr>
      <w:r>
        <w:t>Ymweliad</w:t>
      </w:r>
      <w:r w:rsidR="00412852">
        <w:t xml:space="preserve"> 3 diwrnod o hyd</w:t>
      </w:r>
      <w:r>
        <w:t xml:space="preserve"> â</w:t>
      </w:r>
      <w:r w:rsidR="00412852">
        <w:t xml:space="preserve"> m</w:t>
      </w:r>
      <w:r>
        <w:t xml:space="preserve">archnad </w:t>
      </w:r>
      <w:r w:rsidR="00412852">
        <w:t xml:space="preserve">yn yr </w:t>
      </w:r>
      <w:r>
        <w:t xml:space="preserve">Iseldiroedd gyda chyfarfodydd busnes unigol wedi'u trefnu ymlaen llaw gyda darpar bartneriaid neu gwsmeriaid. </w:t>
      </w:r>
    </w:p>
    <w:p w14:paraId="29503E0D" w14:textId="6392BC95" w:rsidR="00AC537E" w:rsidRPr="00F608A6" w:rsidRDefault="00F608A6" w:rsidP="00F608A6">
      <w:pPr>
        <w:spacing w:after="0"/>
      </w:pPr>
      <w:r>
        <w:rPr>
          <w:i/>
        </w:rPr>
        <w:t>Sylwer: nid oes tâl am ymuno â'r rhaglen allforwyr newydd.  Fodd bynnag, mae angen cyfraniad o £750 fesul person tuag at gost teithio/llety ar gyfer yr ymweliad â'r farchnad.</w:t>
      </w:r>
    </w:p>
    <w:p w14:paraId="3D0D0FD8" w14:textId="77777777" w:rsidR="00006B4A" w:rsidRPr="00AC537E" w:rsidRDefault="00006B4A" w:rsidP="00006B4A">
      <w:pPr>
        <w:spacing w:after="0"/>
        <w:ind w:left="720"/>
      </w:pPr>
    </w:p>
    <w:p w14:paraId="06694D65" w14:textId="77777777" w:rsidR="00AC537E" w:rsidRPr="00AC537E" w:rsidRDefault="00AC537E" w:rsidP="00006B4A">
      <w:pPr>
        <w:spacing w:after="0"/>
        <w:rPr>
          <w:b/>
          <w:bCs/>
        </w:rPr>
      </w:pPr>
      <w:r>
        <w:rPr>
          <w:b/>
        </w:rPr>
        <w:t>Amserlen y Rhaglen</w:t>
      </w:r>
    </w:p>
    <w:p w14:paraId="10CAD8E9" w14:textId="438F53BA" w:rsidR="00AC537E" w:rsidRDefault="00AA3D15" w:rsidP="00006B4A">
      <w:pPr>
        <w:spacing w:after="0"/>
      </w:pPr>
      <w:r>
        <w:rPr>
          <w:b/>
        </w:rPr>
        <w:t>Ebrill – Mehefin</w:t>
      </w:r>
      <w:r>
        <w:br/>
        <w:t>• Cyfnod recriwtio</w:t>
      </w:r>
    </w:p>
    <w:p w14:paraId="25707FAD" w14:textId="77777777" w:rsidR="00462B31" w:rsidRPr="00AC537E" w:rsidRDefault="00462B31" w:rsidP="00006B4A">
      <w:pPr>
        <w:spacing w:after="0"/>
      </w:pPr>
    </w:p>
    <w:p w14:paraId="50F0257B" w14:textId="77777777" w:rsidR="00AC537E" w:rsidRDefault="00AC537E" w:rsidP="00006B4A">
      <w:pPr>
        <w:spacing w:after="0"/>
      </w:pPr>
      <w:r>
        <w:rPr>
          <w:b/>
        </w:rPr>
        <w:t>Mehefin – Awst</w:t>
      </w:r>
      <w:r>
        <w:br/>
        <w:t>• Ymgysylltu</w:t>
      </w:r>
      <w:r>
        <w:br/>
        <w:t>• Sesiynau un-i-un, mentora, a chymorth wedi'i deilwra</w:t>
      </w:r>
    </w:p>
    <w:p w14:paraId="6814D787" w14:textId="77777777" w:rsidR="00462B31" w:rsidRPr="00AC537E" w:rsidRDefault="00462B31" w:rsidP="00006B4A">
      <w:pPr>
        <w:spacing w:after="0"/>
      </w:pPr>
    </w:p>
    <w:p w14:paraId="27DABA6C" w14:textId="578E8B33" w:rsidR="00AC537E" w:rsidRDefault="00AC537E" w:rsidP="00006B4A">
      <w:pPr>
        <w:spacing w:after="0"/>
      </w:pPr>
      <w:r>
        <w:rPr>
          <w:b/>
        </w:rPr>
        <w:t>Medi</w:t>
      </w:r>
      <w:r>
        <w:br/>
        <w:t>• Lansio</w:t>
      </w:r>
      <w:r w:rsidR="00412852">
        <w:t xml:space="preserve">’r </w:t>
      </w:r>
      <w:r>
        <w:t xml:space="preserve">Rhaglen </w:t>
      </w:r>
      <w:r w:rsidR="00412852">
        <w:t xml:space="preserve">yn swyddogol </w:t>
      </w:r>
      <w:r>
        <w:t>(Cwrdd â'r Garfan)</w:t>
      </w:r>
      <w:r>
        <w:br/>
        <w:t xml:space="preserve">• </w:t>
      </w:r>
      <w:r w:rsidR="00412852">
        <w:t xml:space="preserve">Parhau â’r </w:t>
      </w:r>
      <w:r>
        <w:t>Sesiynau un-i-un, mentora, a chymorth wedi'i deilwra</w:t>
      </w:r>
    </w:p>
    <w:p w14:paraId="6884063F" w14:textId="77777777" w:rsidR="00462B31" w:rsidRPr="00AC537E" w:rsidRDefault="00462B31" w:rsidP="00006B4A">
      <w:pPr>
        <w:spacing w:after="0"/>
      </w:pPr>
    </w:p>
    <w:p w14:paraId="0D2E99CE" w14:textId="398F06C5" w:rsidR="00AC537E" w:rsidRDefault="00AC537E" w:rsidP="00006B4A">
      <w:pPr>
        <w:spacing w:after="0"/>
      </w:pPr>
      <w:r>
        <w:rPr>
          <w:b/>
        </w:rPr>
        <w:t>Hydref</w:t>
      </w:r>
      <w:r>
        <w:br/>
        <w:t>• Gwaith maes cyflenwyr ar gyfer Ymweliad â'r Farchnad gyda chyfarfodydd busnes wedi'u trefnu ymlaen llaw</w:t>
      </w:r>
    </w:p>
    <w:p w14:paraId="477070E9" w14:textId="77777777" w:rsidR="00462B31" w:rsidRPr="00AC537E" w:rsidRDefault="00462B31" w:rsidP="00006B4A">
      <w:pPr>
        <w:spacing w:after="0"/>
      </w:pPr>
    </w:p>
    <w:p w14:paraId="4FCF1BC6" w14:textId="31EC2694" w:rsidR="00AC537E" w:rsidRDefault="00AC537E" w:rsidP="00006B4A">
      <w:pPr>
        <w:spacing w:after="0"/>
      </w:pPr>
      <w:r>
        <w:rPr>
          <w:b/>
        </w:rPr>
        <w:t>Tachwedd</w:t>
      </w:r>
      <w:r>
        <w:br/>
        <w:t xml:space="preserve">• Ymweliad â'r Farchnad </w:t>
      </w:r>
      <w:r w:rsidR="00412852">
        <w:t xml:space="preserve">yn yr </w:t>
      </w:r>
      <w:r>
        <w:t>Iseldiroedd</w:t>
      </w:r>
    </w:p>
    <w:p w14:paraId="3F0A8DE1" w14:textId="77777777" w:rsidR="00462B31" w:rsidRPr="00AC537E" w:rsidRDefault="00462B31" w:rsidP="00006B4A">
      <w:pPr>
        <w:spacing w:after="0"/>
      </w:pPr>
    </w:p>
    <w:p w14:paraId="7DD4C785" w14:textId="48218FF8" w:rsidR="00AC537E" w:rsidRDefault="00AC537E" w:rsidP="00006B4A">
      <w:pPr>
        <w:spacing w:after="0"/>
      </w:pPr>
      <w:r>
        <w:rPr>
          <w:b/>
        </w:rPr>
        <w:t>Ionawr – Mawrth</w:t>
      </w:r>
      <w:r>
        <w:br/>
        <w:t xml:space="preserve">• </w:t>
      </w:r>
      <w:r w:rsidR="00412852">
        <w:t xml:space="preserve">Parhau â’r </w:t>
      </w:r>
      <w:r>
        <w:t>Sesiynau un-i-un, mentora, a chymorth wedi'i deilwra</w:t>
      </w:r>
      <w:r>
        <w:br/>
        <w:t>• Gwerthuso'r Ymweliad â'r Farchnad a chamau dilynol</w:t>
      </w:r>
    </w:p>
    <w:p w14:paraId="76BC3543" w14:textId="77777777" w:rsidR="00006B4A" w:rsidRPr="00AC537E" w:rsidRDefault="00006B4A" w:rsidP="00006B4A">
      <w:pPr>
        <w:spacing w:after="0"/>
      </w:pPr>
    </w:p>
    <w:p w14:paraId="66F740EF" w14:textId="31637886" w:rsidR="00AC537E" w:rsidRPr="00AC537E" w:rsidRDefault="00AC537E" w:rsidP="00006B4A">
      <w:pPr>
        <w:spacing w:after="0"/>
        <w:rPr>
          <w:b/>
          <w:bCs/>
        </w:rPr>
      </w:pPr>
      <w:r>
        <w:rPr>
          <w:b/>
        </w:rPr>
        <w:t>Pwy all wneud cais? Meini Prawf Cymhwystra</w:t>
      </w:r>
    </w:p>
    <w:p w14:paraId="6A7FC00E" w14:textId="77777777" w:rsidR="001414AE" w:rsidRDefault="001414AE" w:rsidP="001414AE">
      <w:pPr>
        <w:spacing w:after="0"/>
      </w:pPr>
      <w:r>
        <w:t xml:space="preserve">Mae'r Rhaglen yn agored </w:t>
      </w:r>
      <w:r>
        <w:rPr>
          <w:b/>
        </w:rPr>
        <w:t>i ficrofusnesau a busnesau bach a chanolig yng Nghymru</w:t>
      </w:r>
      <w:r>
        <w:t xml:space="preserve"> sy'n bodloni'r meini prawf canlynol:</w:t>
      </w:r>
    </w:p>
    <w:p w14:paraId="05E3D82C" w14:textId="77777777" w:rsidR="001414AE" w:rsidRPr="001414AE" w:rsidRDefault="001414AE" w:rsidP="001414AE">
      <w:pPr>
        <w:spacing w:after="0"/>
      </w:pPr>
    </w:p>
    <w:p w14:paraId="64B7987E" w14:textId="7C3B81D3" w:rsidR="001414AE" w:rsidRPr="001414AE" w:rsidRDefault="001414AE" w:rsidP="001414AE">
      <w:pPr>
        <w:pStyle w:val="ListParagraph"/>
        <w:numPr>
          <w:ilvl w:val="0"/>
          <w:numId w:val="9"/>
        </w:numPr>
        <w:spacing w:after="0"/>
        <w:rPr>
          <w:b/>
          <w:bCs/>
        </w:rPr>
      </w:pPr>
      <w:r>
        <w:rPr>
          <w:b/>
        </w:rPr>
        <w:t xml:space="preserve">Lleoliad a Deilliad: </w:t>
      </w:r>
      <w:r>
        <w:t xml:space="preserve">Wedi'i leoli yng Nghymru ac yn gwerthu cynhyrchion neu wasanaethau sy'n deillio'n bennaf o Gymru neu'n ychwanegu gwerth sylweddol at gynnyrch/gwasanaeth nad yw'n deillio o Gymru. </w:t>
      </w:r>
    </w:p>
    <w:p w14:paraId="703E5943" w14:textId="7164BD57" w:rsidR="001414AE" w:rsidRPr="001414AE" w:rsidRDefault="001414AE" w:rsidP="001414AE">
      <w:pPr>
        <w:pStyle w:val="ListParagraph"/>
        <w:numPr>
          <w:ilvl w:val="0"/>
          <w:numId w:val="9"/>
        </w:numPr>
        <w:spacing w:after="0"/>
        <w:rPr>
          <w:b/>
          <w:bCs/>
        </w:rPr>
      </w:pPr>
      <w:r>
        <w:rPr>
          <w:b/>
        </w:rPr>
        <w:t xml:space="preserve">Busnes sy'n cyflogi </w:t>
      </w:r>
      <w:r>
        <w:t>5 neu fwy o staff nad yw'n gwneud llawer o werthiannau allforio neu sy'n gwneud dim gwerthiannau o gwbl, neu'r rhai nad ydynt wedi allforio yn y 5 mlynedd diwethaf.</w:t>
      </w:r>
    </w:p>
    <w:p w14:paraId="22F3483E" w14:textId="2181275D" w:rsidR="001414AE" w:rsidRPr="001414AE" w:rsidRDefault="001414AE" w:rsidP="001414AE">
      <w:pPr>
        <w:pStyle w:val="ListParagraph"/>
        <w:numPr>
          <w:ilvl w:val="0"/>
          <w:numId w:val="9"/>
        </w:numPr>
        <w:spacing w:after="0"/>
        <w:rPr>
          <w:b/>
          <w:bCs/>
        </w:rPr>
      </w:pPr>
      <w:r>
        <w:rPr>
          <w:b/>
        </w:rPr>
        <w:t xml:space="preserve">Potensial Allforio: </w:t>
      </w:r>
      <w:r w:rsidR="00BA52C1">
        <w:t>Mae ganddynt g</w:t>
      </w:r>
      <w:r>
        <w:t>ynnyrch neu wasanaeth gyda photensial clir ar gyfer marchnadoedd rhyngwladol.</w:t>
      </w:r>
    </w:p>
    <w:p w14:paraId="6A273163" w14:textId="3B1166F3" w:rsidR="001414AE" w:rsidRPr="001414AE" w:rsidRDefault="001414AE" w:rsidP="001414AE">
      <w:pPr>
        <w:pStyle w:val="ListParagraph"/>
        <w:numPr>
          <w:ilvl w:val="0"/>
          <w:numId w:val="9"/>
        </w:numPr>
        <w:spacing w:after="0"/>
        <w:rPr>
          <w:b/>
          <w:bCs/>
        </w:rPr>
      </w:pPr>
      <w:r>
        <w:rPr>
          <w:b/>
        </w:rPr>
        <w:t xml:space="preserve">Perchnogaeth </w:t>
      </w:r>
      <w:r>
        <w:t>Yn berchen ar yr eiddo deallusol (IP) neu'r brand maent yn ei werthu neu fod ganddynt yr hawliau i wneud hynny.</w:t>
      </w:r>
    </w:p>
    <w:p w14:paraId="7C9E8C03" w14:textId="2DCCF31E" w:rsidR="001414AE" w:rsidRPr="001414AE" w:rsidRDefault="001414AE" w:rsidP="001414AE">
      <w:pPr>
        <w:pStyle w:val="ListParagraph"/>
        <w:numPr>
          <w:ilvl w:val="0"/>
          <w:numId w:val="9"/>
        </w:numPr>
        <w:spacing w:after="0"/>
        <w:rPr>
          <w:b/>
          <w:bCs/>
        </w:rPr>
      </w:pPr>
      <w:r>
        <w:rPr>
          <w:b/>
        </w:rPr>
        <w:t xml:space="preserve">Ymrwymiad </w:t>
      </w:r>
      <w:r>
        <w:t>Yn gallu ymrwymo i ymgorffori allforion fel strategaeth fusnes graidd ac ymgysylltu'n llawn â'r Rhaglen, gan gynnwys cymryd rhan yn yr ymweliad â'r farchnad</w:t>
      </w:r>
      <w:r>
        <w:rPr>
          <w:b/>
        </w:rPr>
        <w:t>.</w:t>
      </w:r>
    </w:p>
    <w:p w14:paraId="31723CE3" w14:textId="696E4241" w:rsidR="001414AE" w:rsidRPr="001414AE" w:rsidRDefault="001414AE" w:rsidP="001414AE">
      <w:pPr>
        <w:pStyle w:val="ListParagraph"/>
        <w:numPr>
          <w:ilvl w:val="0"/>
          <w:numId w:val="9"/>
        </w:numPr>
        <w:spacing w:after="0"/>
        <w:rPr>
          <w:b/>
          <w:bCs/>
        </w:rPr>
      </w:pPr>
      <w:r>
        <w:rPr>
          <w:b/>
        </w:rPr>
        <w:t xml:space="preserve">Sefydlogrwydd ariannol: </w:t>
      </w:r>
      <w:r>
        <w:t>Bod â'r sefydlogrwydd ariannol a'r adnoddau angenrheidiol i gynnal gweithgareddau allforio.</w:t>
      </w:r>
    </w:p>
    <w:p w14:paraId="0595E7B7" w14:textId="77777777" w:rsidR="001414AE" w:rsidRPr="00AC537E" w:rsidRDefault="001414AE" w:rsidP="001414AE">
      <w:pPr>
        <w:spacing w:after="0"/>
      </w:pPr>
    </w:p>
    <w:p w14:paraId="28AD6F9C" w14:textId="22C5B61B" w:rsidR="00AC537E" w:rsidRDefault="00BA52C1" w:rsidP="00006B4A">
      <w:pPr>
        <w:spacing w:after="0"/>
        <w:rPr>
          <w:b/>
          <w:bCs/>
        </w:rPr>
      </w:pPr>
      <w:r>
        <w:rPr>
          <w:b/>
        </w:rPr>
        <w:t>Mae l</w:t>
      </w:r>
      <w:r w:rsidR="00AC537E">
        <w:rPr>
          <w:b/>
        </w:rPr>
        <w:t xml:space="preserve">leoedd </w:t>
      </w:r>
      <w:r>
        <w:rPr>
          <w:b/>
        </w:rPr>
        <w:t xml:space="preserve">yn gyfyngedig, </w:t>
      </w:r>
      <w:r w:rsidR="00AC537E">
        <w:rPr>
          <w:b/>
        </w:rPr>
        <w:t>a byddant yn cael eu dyrannu'n gystadleuol.</w:t>
      </w:r>
    </w:p>
    <w:p w14:paraId="73EE91EE" w14:textId="77777777" w:rsidR="00006B4A" w:rsidRPr="00AC537E" w:rsidRDefault="00006B4A" w:rsidP="00006B4A">
      <w:pPr>
        <w:spacing w:after="0"/>
      </w:pPr>
    </w:p>
    <w:p w14:paraId="23B15004" w14:textId="226158CA" w:rsidR="00AC537E" w:rsidRDefault="00AC537E" w:rsidP="00006B4A">
      <w:pPr>
        <w:spacing w:after="0"/>
      </w:pPr>
      <w:r>
        <w:rPr>
          <w:b/>
        </w:rPr>
        <w:t>Nodwch eich diddordeb nawr</w:t>
      </w:r>
      <w:r>
        <w:br/>
        <w:t xml:space="preserve">I gael rhagor o wybodaeth am y Rhaglen Allforwyr Newydd a'r carfanau blaenorol, cliciwch yma: </w:t>
      </w:r>
      <w:hyperlink r:id="rId6" w:history="1">
        <w:r>
          <w:rPr>
            <w:rStyle w:val="Hyperlink"/>
          </w:rPr>
          <w:t>Rhaglen Allforwyr Newydd | Busnes Cymru - Allforio</w:t>
        </w:r>
      </w:hyperlink>
    </w:p>
    <w:p w14:paraId="33559980" w14:textId="77777777" w:rsidR="001414AE" w:rsidRPr="00AC537E" w:rsidRDefault="001414AE" w:rsidP="00006B4A">
      <w:pPr>
        <w:spacing w:after="0"/>
      </w:pPr>
    </w:p>
    <w:p w14:paraId="09B725D1" w14:textId="2167C9B3" w:rsidR="00C31CAF" w:rsidRDefault="00AC537E" w:rsidP="00006B4A">
      <w:pPr>
        <w:spacing w:after="0"/>
      </w:pPr>
      <w:r>
        <w:rPr>
          <w:b/>
        </w:rPr>
        <w:t xml:space="preserve">Dyddiad cau ar gyfer </w:t>
      </w:r>
      <w:r w:rsidR="00FD31EB">
        <w:rPr>
          <w:b/>
        </w:rPr>
        <w:t xml:space="preserve">datgan </w:t>
      </w:r>
      <w:r>
        <w:rPr>
          <w:b/>
        </w:rPr>
        <w:t>diddordeb</w:t>
      </w:r>
      <w:r>
        <w:t xml:space="preserve"> </w:t>
      </w:r>
    </w:p>
    <w:p w14:paraId="645760E6" w14:textId="66182A50" w:rsidR="00AC537E" w:rsidRPr="00AC537E" w:rsidRDefault="001414AE" w:rsidP="00006B4A">
      <w:pPr>
        <w:spacing w:after="0"/>
      </w:pPr>
      <w:r>
        <w:t>17 Ebrill 2026</w:t>
      </w:r>
    </w:p>
    <w:p w14:paraId="65A16DDD" w14:textId="77777777" w:rsidR="00E146BD" w:rsidRDefault="00E146BD" w:rsidP="00006B4A">
      <w:pPr>
        <w:spacing w:after="0"/>
      </w:pPr>
    </w:p>
    <w:sectPr w:rsidR="00E146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E058C"/>
    <w:multiLevelType w:val="multilevel"/>
    <w:tmpl w:val="1AA6A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034991"/>
    <w:multiLevelType w:val="multilevel"/>
    <w:tmpl w:val="1AA6A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7736F3"/>
    <w:multiLevelType w:val="hybridMultilevel"/>
    <w:tmpl w:val="8A6004C4"/>
    <w:lvl w:ilvl="0" w:tplc="080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2A0B1288"/>
    <w:multiLevelType w:val="multilevel"/>
    <w:tmpl w:val="1AA6A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270754"/>
    <w:multiLevelType w:val="multilevel"/>
    <w:tmpl w:val="1AA6A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973489"/>
    <w:multiLevelType w:val="multilevel"/>
    <w:tmpl w:val="5EE28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BF1FEE"/>
    <w:multiLevelType w:val="multilevel"/>
    <w:tmpl w:val="260AC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D72F52"/>
    <w:multiLevelType w:val="multilevel"/>
    <w:tmpl w:val="1AA6A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D867E4"/>
    <w:multiLevelType w:val="multilevel"/>
    <w:tmpl w:val="CAACA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1670530">
    <w:abstractNumId w:val="8"/>
  </w:num>
  <w:num w:numId="2" w16cid:durableId="276454929">
    <w:abstractNumId w:val="6"/>
  </w:num>
  <w:num w:numId="3" w16cid:durableId="1918585462">
    <w:abstractNumId w:val="5"/>
  </w:num>
  <w:num w:numId="4" w16cid:durableId="449473245">
    <w:abstractNumId w:val="7"/>
  </w:num>
  <w:num w:numId="5" w16cid:durableId="1863322865">
    <w:abstractNumId w:val="0"/>
  </w:num>
  <w:num w:numId="6" w16cid:durableId="475878332">
    <w:abstractNumId w:val="1"/>
  </w:num>
  <w:num w:numId="7" w16cid:durableId="212498929">
    <w:abstractNumId w:val="3"/>
  </w:num>
  <w:num w:numId="8" w16cid:durableId="2120837172">
    <w:abstractNumId w:val="2"/>
  </w:num>
  <w:num w:numId="9" w16cid:durableId="2064451364">
    <w:abstractNumId w:val="4"/>
  </w:num>
  <w:num w:numId="10" w16cid:durableId="2089958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7E"/>
    <w:rsid w:val="00006B4A"/>
    <w:rsid w:val="001414AE"/>
    <w:rsid w:val="001D0F2B"/>
    <w:rsid w:val="00313957"/>
    <w:rsid w:val="003E120D"/>
    <w:rsid w:val="00412852"/>
    <w:rsid w:val="00462B31"/>
    <w:rsid w:val="00475D46"/>
    <w:rsid w:val="005368F7"/>
    <w:rsid w:val="00575E6A"/>
    <w:rsid w:val="00600959"/>
    <w:rsid w:val="00755A21"/>
    <w:rsid w:val="00770086"/>
    <w:rsid w:val="00954ECD"/>
    <w:rsid w:val="009C3410"/>
    <w:rsid w:val="00A8244E"/>
    <w:rsid w:val="00AA3D15"/>
    <w:rsid w:val="00AC537E"/>
    <w:rsid w:val="00AF334D"/>
    <w:rsid w:val="00B71DD3"/>
    <w:rsid w:val="00BA52C1"/>
    <w:rsid w:val="00C31CAF"/>
    <w:rsid w:val="00E136A1"/>
    <w:rsid w:val="00E146BD"/>
    <w:rsid w:val="00E763B6"/>
    <w:rsid w:val="00E810E8"/>
    <w:rsid w:val="00F43138"/>
    <w:rsid w:val="00F608A6"/>
    <w:rsid w:val="00FD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14634"/>
  <w15:chartTrackingRefBased/>
  <w15:docId w15:val="{A6444A41-C8C7-4469-B9E8-3C7A1420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y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3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3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3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3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3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3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3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3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3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3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3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37E"/>
    <w:rPr>
      <w:i/>
      <w:iCs/>
      <w:color w:val="404040" w:themeColor="text1" w:themeTint="BF"/>
    </w:rPr>
  </w:style>
  <w:style w:type="paragraph" w:styleId="ListParagraph">
    <w:name w:val="List Paragraph"/>
    <w:aliases w:val="OBC Bullet,List Paragraph12,F5 List Paragraph,List Paragraph11,Colorful List - Accent 11,Normal numbered,Dot pt,No Spacing1,List Paragraph Char Char Char,Indicator Text,Numbered Para 1,List Paragraph1,Bullet 1,Bullet Points,MAIN CONTENT"/>
    <w:basedOn w:val="Normal"/>
    <w:link w:val="ListParagraphChar"/>
    <w:uiPriority w:val="34"/>
    <w:qFormat/>
    <w:rsid w:val="00AC53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3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3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3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37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53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537E"/>
    <w:rPr>
      <w:color w:val="605E5C"/>
      <w:shd w:val="clear" w:color="auto" w:fill="E1DFDD"/>
    </w:rPr>
  </w:style>
  <w:style w:type="character" w:customStyle="1" w:styleId="fieldset-legend">
    <w:name w:val="fieldset-legend"/>
    <w:basedOn w:val="DefaultParagraphFont"/>
    <w:rsid w:val="001D0F2B"/>
  </w:style>
  <w:style w:type="character" w:customStyle="1" w:styleId="ListParagraphChar">
    <w:name w:val="List Paragraph Char"/>
    <w:aliases w:val="OBC Bullet Char,List Paragraph12 Char,F5 List Paragraph Char,List Paragraph11 Char,Colorful List - Accent 11 Char,Normal numbered Char,Dot pt Char,No Spacing1 Char,List Paragraph Char Char Char Char,Indicator Text Char,Bullet 1 Char"/>
    <w:link w:val="ListParagraph"/>
    <w:uiPriority w:val="34"/>
    <w:qFormat/>
    <w:locked/>
    <w:rsid w:val="001414AE"/>
  </w:style>
  <w:style w:type="character" w:styleId="Strong">
    <w:name w:val="Strong"/>
    <w:basedOn w:val="DefaultParagraphFont"/>
    <w:uiPriority w:val="22"/>
    <w:qFormat/>
    <w:rsid w:val="001414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usnescymru.llyw.cymru/allforio/cefnogi-eich-taith-allforio/rhaglen-allforiwr-newyd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A60855954</value>
    </field>
    <field name="Objective-Title">
      <value order="0">NEP Export Zone Advert</value>
    </field>
    <field name="Objective-Description">
      <value order="0"/>
    </field>
    <field name="Objective-CreationStamp">
      <value order="0">2025-12-10T14:35:42Z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2026-01-05T08:44:42Z</value>
    </field>
    <field name="Objective-Owner">
      <value order="0">Jacka, Leigh (EET - IRT Trade &amp; Investment)</value>
    </field>
    <field name="Objective-Path">
      <value order="0">Objective Global Folder:#Business File Plan:WG Organisational Groups:Post April 2024 - Economy, Energy &amp; Transport:Economy, Energy &amp; Transport (EET) - Transport &amp; Digital Connectivity - Trade &amp; Inward Investment:1 - Save:Trade:New Exporters Programme (NEP):NEP - Admin - 2021-2026:NEP - Admin - 2021 - 2026</value>
    </field>
    <field name="Objective-Parent">
      <value order="0">NEP - Admin - 2021 - 2026</value>
    </field>
    <field name="Objective-State">
      <value order="0">Being Edited</value>
    </field>
    <field name="Objective-VersionId">
      <value order="0">vA110104612</value>
    </field>
    <field name="Objective-Version">
      <value order="0">4.1</value>
    </field>
    <field name="Objective-VersionNumber">
      <value order="0">5</value>
    </field>
    <field name="Objective-VersionComment">
      <value order="0"/>
    </field>
    <field name="Objective-FileNumber">
      <value order="0">qA2243363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3021</Characters>
  <Application>Microsoft Office Word</Application>
  <DocSecurity>0</DocSecurity>
  <Lines>81</Lines>
  <Paragraphs>32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Welsh Government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Jacka, Leigh (EET - IRT Trade &amp; Investment)</dc:creator>
  <cp:keywords/>
  <dc:description/>
  <cp:lastModifiedBy>Morris, Mioko (EET - IRT Trade &amp; Investment)</cp:lastModifiedBy>
  <cp:revision>2</cp:revision>
  <dcterms:created xsi:type="dcterms:W3CDTF">2026-02-09T17:04:00Z</dcterms:created>
  <dcterms:modified xsi:type="dcterms:W3CDTF">2026-02-09T17:04:00Z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omment">
    <vt:lpwstr/>
  </property>
  <property fmtid="{D5CDD505-2E9C-101B-9397-08002B2CF9AE}" pid="3" name="Customer-Id">
    <vt:lpwstr>FF3C5B18883D4E21973B57C2EEED7FD1</vt:lpwstr>
  </property>
  <property fmtid="{D5CDD505-2E9C-101B-9397-08002B2CF9AE}" pid="4" name="Objective-Id">
    <vt:lpwstr>A60855954</vt:lpwstr>
  </property>
  <property fmtid="{D5CDD505-2E9C-101B-9397-08002B2CF9AE}" pid="5" name="Objective-Title">
    <vt:lpwstr>NEP Export Zone Advert</vt:lpwstr>
  </property>
  <property fmtid="{D5CDD505-2E9C-101B-9397-08002B2CF9AE}" pid="6" name="Objective-Description">
    <vt:lpwstr/>
  </property>
  <property fmtid="{D5CDD505-2E9C-101B-9397-08002B2CF9AE}" pid="7" name="Objective-CreationStamp">
    <vt:filetime>2025-12-10T14:35:42Z</vt:filetime>
  </property>
  <property fmtid="{D5CDD505-2E9C-101B-9397-08002B2CF9AE}" pid="8" name="Objective-IsApproved">
    <vt:bool>false</vt:bool>
  </property>
  <property fmtid="{D5CDD505-2E9C-101B-9397-08002B2CF9AE}" pid="9" name="Objective-IsPublished">
    <vt:bool>false</vt:bool>
  </property>
  <property fmtid="{D5CDD505-2E9C-101B-9397-08002B2CF9AE}" pid="10" name="Objective-DatePublished">
    <vt:lpwstr/>
  </property>
  <property fmtid="{D5CDD505-2E9C-101B-9397-08002B2CF9AE}" pid="11" name="Objective-ModificationStamp">
    <vt:filetime>2026-01-05T08:44:42Z</vt:filetime>
  </property>
  <property fmtid="{D5CDD505-2E9C-101B-9397-08002B2CF9AE}" pid="12" name="Objective-Owner">
    <vt:lpwstr>Jacka, Leigh (EET - IRT Trade &amp; Investment)</vt:lpwstr>
  </property>
  <property fmtid="{D5CDD505-2E9C-101B-9397-08002B2CF9AE}" pid="13" name="Objective-Path">
    <vt:lpwstr>Objective Global Folder:#Business File Plan:WG Organisational Groups:Post April 2024 - Economy, Energy &amp; Transport:Economy, Energy &amp; Transport (EET) - Transport &amp; Digital Connectivity - Trade &amp; Inward Investment:1 - Save:Trade:New Exporters Programme (NEP):NEP - Admin - 2021-2026:NEP - Admin - 2021 - 2026:</vt:lpwstr>
  </property>
  <property fmtid="{D5CDD505-2E9C-101B-9397-08002B2CF9AE}" pid="14" name="Objective-Parent">
    <vt:lpwstr>NEP - Admin - 2021 - 2026</vt:lpwstr>
  </property>
  <property fmtid="{D5CDD505-2E9C-101B-9397-08002B2CF9AE}" pid="15" name="Objective-State">
    <vt:lpwstr>Being Edited</vt:lpwstr>
  </property>
  <property fmtid="{D5CDD505-2E9C-101B-9397-08002B2CF9AE}" pid="16" name="Objective-VersionId">
    <vt:lpwstr>vA110104612</vt:lpwstr>
  </property>
  <property fmtid="{D5CDD505-2E9C-101B-9397-08002B2CF9AE}" pid="17" name="Objective-Version">
    <vt:lpwstr>4.1</vt:lpwstr>
  </property>
  <property fmtid="{D5CDD505-2E9C-101B-9397-08002B2CF9AE}" pid="18" name="Objective-VersionNumber">
    <vt:r8>5</vt:r8>
  </property>
  <property fmtid="{D5CDD505-2E9C-101B-9397-08002B2CF9AE}" pid="19" name="Objective-VersionComment">
    <vt:lpwstr/>
  </property>
  <property fmtid="{D5CDD505-2E9C-101B-9397-08002B2CF9AE}" pid="20" name="Objective-FileNumber">
    <vt:lpwstr>qA2243363</vt:lpwstr>
  </property>
  <property fmtid="{D5CDD505-2E9C-101B-9397-08002B2CF9AE}" pid="21" name="Objective-Classification">
    <vt:lpwstr>[Inherited - Official]</vt:lpwstr>
  </property>
  <property fmtid="{D5CDD505-2E9C-101B-9397-08002B2CF9AE}" pid="22" name="Objective-Caveats">
    <vt:lpwstr/>
  </property>
  <property fmtid="{D5CDD505-2E9C-101B-9397-08002B2CF9AE}" pid="23" name="Objective-Date Acquired">
    <vt:lpwstr/>
  </property>
  <property fmtid="{D5CDD505-2E9C-101B-9397-08002B2CF9AE}" pid="24" name="Objective-Official Translation">
    <vt:lpwstr/>
  </property>
  <property fmtid="{D5CDD505-2E9C-101B-9397-08002B2CF9AE}" pid="25" name="Objective-Connect Creator">
    <vt:lpwstr/>
  </property>
</Properties>
</file>